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E38" w:rsidRPr="00537EB1" w:rsidRDefault="009D1088" w:rsidP="00537EB1">
      <w:pPr>
        <w:spacing w:after="360"/>
        <w:jc w:val="center"/>
        <w:rPr>
          <w:b/>
          <w:sz w:val="24"/>
        </w:rPr>
      </w:pPr>
      <w:r w:rsidRPr="00537EB1">
        <w:rPr>
          <w:b/>
          <w:sz w:val="24"/>
        </w:rPr>
        <w:t>Pölöskefő Községi Önkormányzat Képviselő-testületének 14/2006. (XI.13.) számú rendelete Pölöskefő község szabályozási tervéről és helyi építési szabályzatáról.</w:t>
      </w:r>
    </w:p>
    <w:p w:rsidR="009D1088" w:rsidRPr="00537EB1" w:rsidRDefault="009D1088" w:rsidP="00537EB1">
      <w:pPr>
        <w:spacing w:after="360"/>
        <w:jc w:val="center"/>
        <w:rPr>
          <w:b/>
          <w:sz w:val="24"/>
        </w:rPr>
      </w:pPr>
      <w:r w:rsidRPr="00537EB1">
        <w:rPr>
          <w:b/>
          <w:sz w:val="24"/>
        </w:rPr>
        <w:t>1. Fejezet</w:t>
      </w:r>
      <w:r w:rsidRPr="00537EB1">
        <w:rPr>
          <w:b/>
          <w:sz w:val="24"/>
        </w:rPr>
        <w:br/>
        <w:t>Általános előírások</w:t>
      </w:r>
      <w:r w:rsidRPr="00537EB1">
        <w:rPr>
          <w:b/>
          <w:sz w:val="24"/>
        </w:rPr>
        <w:br/>
        <w:t>1. §</w:t>
      </w:r>
    </w:p>
    <w:p w:rsidR="009D1088" w:rsidRDefault="009D1088" w:rsidP="00FE0DD2">
      <w:pPr>
        <w:ind w:left="705" w:hanging="705"/>
      </w:pPr>
      <w:r>
        <w:t xml:space="preserve">(1) </w:t>
      </w:r>
      <w:r w:rsidR="00FE0DD2">
        <w:tab/>
      </w:r>
      <w:r>
        <w:t>E rendeletben foglalt hely építési szabályzat Pölöskefő község közigazgatási területére terjed ki.</w:t>
      </w:r>
    </w:p>
    <w:p w:rsidR="009D1088" w:rsidRDefault="009D1088" w:rsidP="00FE0DD2">
      <w:pPr>
        <w:ind w:left="705" w:hanging="705"/>
      </w:pPr>
      <w:r>
        <w:t xml:space="preserve">(2) </w:t>
      </w:r>
      <w:r w:rsidR="00FE0DD2">
        <w:tab/>
      </w:r>
      <w:r>
        <w:t>Területet felhasználni, továbbá telket alakítani, építési munkát végezni és ezekre hatósági engedélyt adni a 253/1997. (XII.20.) Korm. rendelet az országos településrendezési és építési követelményekről (a továbbiakban: OTÉK), valamint a Helyi Építési Szabályzat és a szabályozási terv rendelkezései szerint szabad.</w:t>
      </w:r>
    </w:p>
    <w:p w:rsidR="009D1088" w:rsidRDefault="009D1088">
      <w:r>
        <w:t xml:space="preserve">(3) </w:t>
      </w:r>
      <w:r w:rsidR="00FE0DD2">
        <w:tab/>
      </w:r>
      <w:r>
        <w:t xml:space="preserve">A szabályozási terv </w:t>
      </w:r>
      <w:proofErr w:type="spellStart"/>
      <w:r>
        <w:t>kül-</w:t>
      </w:r>
      <w:proofErr w:type="spellEnd"/>
      <w:r>
        <w:t xml:space="preserve"> és belterületi tervlapjain jelölt</w:t>
      </w:r>
    </w:p>
    <w:p w:rsidR="009D1088" w:rsidRDefault="009D1088" w:rsidP="00FE0DD2">
      <w:pPr>
        <w:ind w:left="705" w:hanging="705"/>
      </w:pPr>
      <w:proofErr w:type="gramStart"/>
      <w:r>
        <w:t>a</w:t>
      </w:r>
      <w:proofErr w:type="gramEnd"/>
      <w:r>
        <w:t xml:space="preserve">/ </w:t>
      </w:r>
      <w:r>
        <w:tab/>
        <w:t>Kötelező erejű szabályozási elemek a település egésze szempontjából legfontosabb elemek, ezért azok módosítása csak a terv felülvizsgálatával és módosításával történhet.</w:t>
      </w:r>
    </w:p>
    <w:p w:rsidR="009D1088" w:rsidRDefault="009D1088">
      <w:r>
        <w:t>A szabályozás kötelező elemei:</w:t>
      </w:r>
    </w:p>
    <w:p w:rsidR="009D1088" w:rsidRDefault="009D1088" w:rsidP="009D1088">
      <w:pPr>
        <w:pStyle w:val="Listaszerbekezds"/>
        <w:numPr>
          <w:ilvl w:val="0"/>
          <w:numId w:val="1"/>
        </w:numPr>
      </w:pPr>
      <w:r>
        <w:t>szabályozási vonal</w:t>
      </w:r>
    </w:p>
    <w:p w:rsidR="009D1088" w:rsidRDefault="009D1088" w:rsidP="009D1088">
      <w:pPr>
        <w:pStyle w:val="Listaszerbekezds"/>
        <w:numPr>
          <w:ilvl w:val="0"/>
          <w:numId w:val="1"/>
        </w:numPr>
      </w:pPr>
      <w:r>
        <w:t>beépítésre szánt, ill. beépítésre nem szánt területek lehatárolása</w:t>
      </w:r>
    </w:p>
    <w:p w:rsidR="009D1088" w:rsidRDefault="009D1088" w:rsidP="009D1088">
      <w:pPr>
        <w:pStyle w:val="Listaszerbekezds"/>
        <w:numPr>
          <w:ilvl w:val="0"/>
          <w:numId w:val="1"/>
        </w:numPr>
      </w:pPr>
      <w:r>
        <w:t>bel- és külterületi lehatárolása</w:t>
      </w:r>
    </w:p>
    <w:p w:rsidR="009D1088" w:rsidRDefault="009D1088" w:rsidP="009D1088">
      <w:pPr>
        <w:pStyle w:val="Listaszerbekezds"/>
        <w:numPr>
          <w:ilvl w:val="0"/>
          <w:numId w:val="1"/>
        </w:numPr>
      </w:pPr>
      <w:proofErr w:type="spellStart"/>
      <w:r>
        <w:t>területfelhasználási</w:t>
      </w:r>
      <w:proofErr w:type="spellEnd"/>
      <w:r>
        <w:t xml:space="preserve"> módok</w:t>
      </w:r>
    </w:p>
    <w:p w:rsidR="009D1088" w:rsidRDefault="009D1088" w:rsidP="009D1088">
      <w:pPr>
        <w:pStyle w:val="Listaszerbekezds"/>
        <w:numPr>
          <w:ilvl w:val="0"/>
          <w:numId w:val="1"/>
        </w:numPr>
      </w:pPr>
      <w:r>
        <w:t>övezetek lehatárolása és beépítésük jellemzői</w:t>
      </w:r>
    </w:p>
    <w:p w:rsidR="009D1088" w:rsidRDefault="009D1088" w:rsidP="009D1088">
      <w:pPr>
        <w:pStyle w:val="Listaszerbekezds"/>
        <w:numPr>
          <w:ilvl w:val="0"/>
          <w:numId w:val="1"/>
        </w:numPr>
      </w:pPr>
      <w:r>
        <w:t>közterületek felhasználása, azokon történő építés feltételei</w:t>
      </w:r>
    </w:p>
    <w:p w:rsidR="009D1088" w:rsidRDefault="009D1088" w:rsidP="009D1088">
      <w:pPr>
        <w:pStyle w:val="Listaszerbekezds"/>
        <w:numPr>
          <w:ilvl w:val="0"/>
          <w:numId w:val="1"/>
        </w:numPr>
      </w:pPr>
      <w:r>
        <w:t>művi értékvédelem</w:t>
      </w:r>
    </w:p>
    <w:p w:rsidR="009D1088" w:rsidRDefault="009D1088" w:rsidP="009D1088">
      <w:pPr>
        <w:pStyle w:val="Listaszerbekezds"/>
        <w:numPr>
          <w:ilvl w:val="0"/>
          <w:numId w:val="1"/>
        </w:numPr>
      </w:pPr>
      <w:r>
        <w:t>táj- és természetvédelem</w:t>
      </w:r>
    </w:p>
    <w:p w:rsidR="00537EB1" w:rsidRDefault="00537EB1" w:rsidP="00FE0DD2">
      <w:pPr>
        <w:spacing w:after="360"/>
        <w:ind w:left="360" w:hanging="360"/>
      </w:pPr>
      <w:r>
        <w:t>b/</w:t>
      </w:r>
      <w:r>
        <w:tab/>
        <w:t>Az irányadó szabályozási elemek vagy a szabályozás egy lehetséges változatára utalnak, vagy pontosításul további tervezést igényel, ezért azok értelemszerűen módosíthatók.</w:t>
      </w:r>
      <w:r>
        <w:br/>
        <w:t xml:space="preserve">A szabályozás irányadó elemei: az a/ pontban nem említett elemek (telekhatárok, azok módosítása, tervezett telekalakítások, építési övezeteken belüli szintterület sűrűségi mutatók, stb. </w:t>
      </w:r>
    </w:p>
    <w:p w:rsidR="00537EB1" w:rsidRPr="007809F5" w:rsidRDefault="00537EB1" w:rsidP="007809F5">
      <w:pPr>
        <w:spacing w:after="360"/>
        <w:jc w:val="center"/>
        <w:rPr>
          <w:b/>
          <w:sz w:val="24"/>
        </w:rPr>
      </w:pPr>
      <w:r w:rsidRPr="007809F5">
        <w:rPr>
          <w:b/>
          <w:sz w:val="24"/>
        </w:rPr>
        <w:t>A telekalakítás és az építés engedélyezése</w:t>
      </w:r>
      <w:r w:rsidRPr="007809F5">
        <w:rPr>
          <w:b/>
          <w:sz w:val="24"/>
        </w:rPr>
        <w:br/>
        <w:t>2.§</w:t>
      </w:r>
    </w:p>
    <w:p w:rsidR="00537EB1" w:rsidRDefault="00537EB1" w:rsidP="00FE0DD2">
      <w:pPr>
        <w:ind w:left="705" w:hanging="705"/>
      </w:pPr>
      <w:r>
        <w:t xml:space="preserve">(1) </w:t>
      </w:r>
      <w:r w:rsidR="00FE0DD2">
        <w:tab/>
      </w:r>
      <w:r>
        <w:t xml:space="preserve">Azokon a területeken, ahol a </w:t>
      </w:r>
      <w:proofErr w:type="spellStart"/>
      <w:r>
        <w:t>területfelhasználás</w:t>
      </w:r>
      <w:proofErr w:type="spellEnd"/>
      <w:r>
        <w:t xml:space="preserve"> vagy az építési övezet a belterületi tervlap szerint változik, a telekalakítást és építést a változásnak megfelelően kell engedélyezni.</w:t>
      </w:r>
    </w:p>
    <w:p w:rsidR="00537EB1" w:rsidRDefault="00537EB1" w:rsidP="00FE0DD2">
      <w:pPr>
        <w:ind w:left="705" w:hanging="705"/>
      </w:pPr>
      <w:r>
        <w:t xml:space="preserve">(2) </w:t>
      </w:r>
      <w:r w:rsidR="00FE0DD2">
        <w:tab/>
      </w:r>
      <w:r>
        <w:t>A rendelet hatálya alá tartozó területen területet felhasználni, telket alakítani, épületet és egyéb létesítményt építeni, átalakítani, bővíteni, lebontani, rendeltetését megváltoztatni és ezekre hatósági engedélyt adni e rendelet és mellékleteinek (SZ-1, SZ-2, SZ-3) megfelelően szabad.</w:t>
      </w:r>
    </w:p>
    <w:p w:rsidR="00537EB1" w:rsidRDefault="00537EB1" w:rsidP="00FE0DD2">
      <w:pPr>
        <w:ind w:left="705" w:hanging="705"/>
      </w:pPr>
      <w:r>
        <w:lastRenderedPageBreak/>
        <w:t xml:space="preserve">(3) </w:t>
      </w:r>
      <w:r w:rsidR="00FE0DD2">
        <w:tab/>
      </w:r>
      <w:r>
        <w:t>A már beépült telkek megosztása nem engedélyezhető, ha az osztás eredményeként a keletkező telkek beépítettsége az adott területen érvényes szabályozási előírások által megengedett mértéket meghaladná.</w:t>
      </w:r>
    </w:p>
    <w:p w:rsidR="00537EB1" w:rsidRDefault="00537EB1" w:rsidP="00FE0DD2">
      <w:pPr>
        <w:ind w:left="705" w:hanging="705"/>
      </w:pPr>
      <w:r>
        <w:t xml:space="preserve">(4) </w:t>
      </w:r>
      <w:r w:rsidR="00FE0DD2">
        <w:tab/>
      </w:r>
      <w:r>
        <w:t xml:space="preserve">A telek beépítési feltételei: megközelíthetőség közútról, vagy magánútról, rendeltetésszerű használathoz szükséges </w:t>
      </w:r>
      <w:proofErr w:type="spellStart"/>
      <w:r>
        <w:t>közművesítettség</w:t>
      </w:r>
      <w:proofErr w:type="spellEnd"/>
      <w:r>
        <w:t>, a hulladék</w:t>
      </w:r>
      <w:r w:rsidR="00541D3B">
        <w:t xml:space="preserve"> elhelyezés és </w:t>
      </w:r>
      <w:proofErr w:type="spellStart"/>
      <w:r w:rsidR="00541D3B">
        <w:t>gk</w:t>
      </w:r>
      <w:proofErr w:type="spellEnd"/>
      <w:r w:rsidR="00541D3B">
        <w:t xml:space="preserve">. </w:t>
      </w:r>
      <w:proofErr w:type="gramStart"/>
      <w:r w:rsidR="00541D3B">
        <w:t>elhelyezés</w:t>
      </w:r>
      <w:proofErr w:type="gramEnd"/>
      <w:r w:rsidR="00541D3B">
        <w:t xml:space="preserve"> OTÉK előírások szerint biztosítása.</w:t>
      </w:r>
      <w:r w:rsidR="00541D3B">
        <w:br/>
        <w:t xml:space="preserve">Azokon a területeken, ahol az építés feltételei </w:t>
      </w:r>
      <w:proofErr w:type="spellStart"/>
      <w:r w:rsidR="00541D3B">
        <w:t>területelőkészítés</w:t>
      </w:r>
      <w:proofErr w:type="spellEnd"/>
      <w:r w:rsidR="00541D3B">
        <w:t xml:space="preserve">, vízrendezés, csapadékvíz elvezetés, </w:t>
      </w:r>
      <w:proofErr w:type="spellStart"/>
      <w:r w:rsidR="00541D3B">
        <w:t>előközművesítés</w:t>
      </w:r>
      <w:proofErr w:type="spellEnd"/>
      <w:r w:rsidR="00541D3B">
        <w:t>, az Országos Tűzvédelmi Szabályzat szerint oltóvíz stb. hiánya miatt nem biztosítottak, építési engedély csak a szükséges teendők elvégzése után, az építési feltételek megteremtését követően adható meg.</w:t>
      </w:r>
    </w:p>
    <w:p w:rsidR="00541D3B" w:rsidRDefault="00541D3B" w:rsidP="00FE0DD2">
      <w:pPr>
        <w:ind w:left="705" w:hanging="705"/>
      </w:pPr>
      <w:r>
        <w:t xml:space="preserve">(5) </w:t>
      </w:r>
      <w:r w:rsidR="00FE0DD2">
        <w:tab/>
      </w:r>
      <w:r>
        <w:t>A község beépítésre szánt területein, illetve belterületén új épület építésére építésügyi hatósági engedélyt adni a szennyvízcsatorna-hálózat kiépítéséig csak az illetékes szakhatóságok által elfogadott egyedi közműpótlóban történő szennyvízelhelyezéssel lehet. A szennyvíz csatornahálózat kiépítése és üzembe helyezése után, amely telkek esetén a szennyvízcsatorna biztosított, építésügyi hatósági engedélyt adni csak a szennyvízhálózatra kötés esetén lehet. A korábban kiépített közműpótlók a szennyvízcsatorna üzembe helyezése után legfeljebb egy évig használhatók, e határidőn belül gondoskodni kell a szennyvíz csatornába történő bevezetés</w:t>
      </w:r>
      <w:r w:rsidR="007809F5">
        <w:t>é</w:t>
      </w:r>
      <w:r>
        <w:t>ről.</w:t>
      </w:r>
    </w:p>
    <w:p w:rsidR="007809F5" w:rsidRDefault="007809F5" w:rsidP="00FE0DD2">
      <w:pPr>
        <w:ind w:left="705" w:hanging="705"/>
      </w:pPr>
      <w:r>
        <w:t xml:space="preserve">(6) </w:t>
      </w:r>
      <w:r w:rsidR="00FE0DD2">
        <w:tab/>
      </w:r>
      <w:r>
        <w:t>A település beépítésre nem szánt területén új épület építésére építésügyi hatósági engedélyt adni csak a környezetvédelmi és a vízügyi hatóság által elfogadott vízzáró szennyvíztároló, illetve egyedi szennyvíz-elhelyezési kislétesítmény (korszerű csatorna közműpótló) megléte esetén lehet.</w:t>
      </w:r>
    </w:p>
    <w:p w:rsidR="007809F5" w:rsidRDefault="007809F5" w:rsidP="00FE0DD2">
      <w:pPr>
        <w:spacing w:after="360"/>
        <w:ind w:left="705" w:hanging="705"/>
      </w:pPr>
      <w:r>
        <w:t xml:space="preserve">(7) </w:t>
      </w:r>
      <w:r w:rsidR="00FE0DD2">
        <w:tab/>
      </w:r>
      <w:r>
        <w:t>A terven jelölt telekalakítások irányadónak tekintendők. Amennyiben a telekhatárok a tervtől eltérően alakulnak, az elő-, oldal- és hátsókertek mértéke építési hely határai) a telekalakításnak megfelelően, de az övezetre előírt mértékben határozandók meg.</w:t>
      </w:r>
    </w:p>
    <w:p w:rsidR="0067661E" w:rsidRPr="0067661E" w:rsidRDefault="0067661E" w:rsidP="0067661E">
      <w:pPr>
        <w:jc w:val="center"/>
        <w:rPr>
          <w:b/>
          <w:sz w:val="24"/>
        </w:rPr>
      </w:pPr>
      <w:r w:rsidRPr="0067661E">
        <w:rPr>
          <w:b/>
          <w:sz w:val="24"/>
        </w:rPr>
        <w:t>2. Fejezet</w:t>
      </w:r>
      <w:r w:rsidRPr="0067661E">
        <w:rPr>
          <w:b/>
          <w:sz w:val="24"/>
        </w:rPr>
        <w:br/>
        <w:t>Részletes rendelkezések</w:t>
      </w:r>
    </w:p>
    <w:p w:rsidR="0067661E" w:rsidRPr="0067661E" w:rsidRDefault="0067661E" w:rsidP="0067661E">
      <w:pPr>
        <w:spacing w:after="360"/>
        <w:jc w:val="center"/>
        <w:rPr>
          <w:b/>
          <w:sz w:val="24"/>
        </w:rPr>
      </w:pPr>
      <w:r w:rsidRPr="0067661E">
        <w:rPr>
          <w:b/>
          <w:sz w:val="24"/>
        </w:rPr>
        <w:t>A közigazgatási terület felhasználása</w:t>
      </w:r>
      <w:r w:rsidRPr="0067661E">
        <w:rPr>
          <w:b/>
          <w:sz w:val="24"/>
        </w:rPr>
        <w:br/>
        <w:t>3.§</w:t>
      </w:r>
    </w:p>
    <w:p w:rsidR="0067661E" w:rsidRDefault="0067661E" w:rsidP="00537EB1">
      <w:r>
        <w:t xml:space="preserve">(1) </w:t>
      </w:r>
      <w:r w:rsidR="00FE0DD2">
        <w:tab/>
      </w:r>
      <w:r>
        <w:t>A közigazgatási területet a terv építési szempontból</w:t>
      </w:r>
    </w:p>
    <w:p w:rsidR="0067661E" w:rsidRDefault="0067661E" w:rsidP="00537EB1">
      <w:r>
        <w:tab/>
      </w:r>
      <w:proofErr w:type="gramStart"/>
      <w:r>
        <w:t>a</w:t>
      </w:r>
      <w:proofErr w:type="gramEnd"/>
      <w:r>
        <w:t>/</w:t>
      </w:r>
      <w:r>
        <w:tab/>
        <w:t>beépítésre szánt</w:t>
      </w:r>
      <w:r>
        <w:br/>
      </w:r>
      <w:r>
        <w:tab/>
        <w:t xml:space="preserve">b/ </w:t>
      </w:r>
      <w:r>
        <w:tab/>
        <w:t>beépítésre nem szánt területbe sorolja</w:t>
      </w:r>
    </w:p>
    <w:p w:rsidR="0067661E" w:rsidRDefault="0067661E" w:rsidP="00FE0DD2">
      <w:pPr>
        <w:spacing w:after="360"/>
        <w:ind w:left="705" w:hanging="705"/>
      </w:pPr>
      <w:r>
        <w:t xml:space="preserve">(2) </w:t>
      </w:r>
      <w:r w:rsidR="00FE0DD2">
        <w:tab/>
      </w:r>
      <w:r>
        <w:t>A közigazgatási terület beépítésre szánt és beépítésre nem szánt, valamint belterületet és külterületet elválasztó határvonalát a tervek feltüntetik.</w:t>
      </w:r>
    </w:p>
    <w:p w:rsidR="0067661E" w:rsidRDefault="0067661E" w:rsidP="001C4C42">
      <w:pPr>
        <w:spacing w:after="360"/>
        <w:jc w:val="center"/>
        <w:rPr>
          <w:b/>
          <w:sz w:val="24"/>
        </w:rPr>
      </w:pPr>
      <w:r w:rsidRPr="0067661E">
        <w:rPr>
          <w:b/>
          <w:sz w:val="24"/>
        </w:rPr>
        <w:t>A beépítésre szánt területek felhasználása</w:t>
      </w:r>
      <w:r w:rsidRPr="0067661E">
        <w:rPr>
          <w:b/>
          <w:sz w:val="24"/>
        </w:rPr>
        <w:br/>
        <w:t>4.§</w:t>
      </w:r>
    </w:p>
    <w:p w:rsidR="0067661E" w:rsidRDefault="0067661E" w:rsidP="00FE0DD2">
      <w:pPr>
        <w:ind w:left="357" w:hanging="357"/>
      </w:pPr>
      <w:r>
        <w:t xml:space="preserve">(1) </w:t>
      </w:r>
      <w:r w:rsidR="00FE0DD2">
        <w:tab/>
      </w:r>
      <w:r>
        <w:t>A község közigazgatási területének beépítésére szánt területei a következő építési övezetekből áll:</w:t>
      </w:r>
    </w:p>
    <w:p w:rsidR="0067661E" w:rsidRDefault="0067661E" w:rsidP="0067661E">
      <w:pPr>
        <w:pStyle w:val="Listaszerbekezds"/>
        <w:numPr>
          <w:ilvl w:val="0"/>
          <w:numId w:val="2"/>
        </w:numPr>
        <w:spacing w:line="240" w:lineRule="auto"/>
        <w:ind w:left="714" w:hanging="357"/>
      </w:pPr>
      <w:r>
        <w:lastRenderedPageBreak/>
        <w:t>Lakóterület:</w:t>
      </w:r>
      <w:r>
        <w:tab/>
      </w:r>
      <w:r>
        <w:tab/>
      </w:r>
      <w:proofErr w:type="spellStart"/>
      <w:r>
        <w:t>faluisas</w:t>
      </w:r>
      <w:proofErr w:type="spellEnd"/>
      <w:r>
        <w:t xml:space="preserve"> jellegű építési övezetek</w:t>
      </w:r>
      <w:r>
        <w:tab/>
      </w:r>
      <w:r>
        <w:tab/>
        <w:t>(</w:t>
      </w:r>
      <w:proofErr w:type="spellStart"/>
      <w:r>
        <w:t>Lf</w:t>
      </w:r>
      <w:proofErr w:type="spellEnd"/>
      <w:r>
        <w:t>)</w:t>
      </w:r>
    </w:p>
    <w:p w:rsidR="0067661E" w:rsidRDefault="0067661E" w:rsidP="0067661E">
      <w:pPr>
        <w:pStyle w:val="Listaszerbekezds"/>
        <w:numPr>
          <w:ilvl w:val="0"/>
          <w:numId w:val="2"/>
        </w:numPr>
        <w:spacing w:line="240" w:lineRule="auto"/>
        <w:ind w:left="714" w:hanging="357"/>
      </w:pPr>
      <w:r>
        <w:t>Vegyes terület:</w:t>
      </w:r>
      <w:r>
        <w:tab/>
      </w:r>
      <w:r>
        <w:tab/>
        <w:t>településközponti vegyes építési övezetek</w:t>
      </w:r>
      <w:r>
        <w:tab/>
        <w:t>(</w:t>
      </w:r>
      <w:proofErr w:type="spellStart"/>
      <w:r>
        <w:t>Vt</w:t>
      </w:r>
      <w:proofErr w:type="spellEnd"/>
      <w:r>
        <w:t>)</w:t>
      </w:r>
    </w:p>
    <w:p w:rsidR="0067661E" w:rsidRDefault="0067661E" w:rsidP="0067661E">
      <w:pPr>
        <w:pStyle w:val="Listaszerbekezds"/>
        <w:numPr>
          <w:ilvl w:val="0"/>
          <w:numId w:val="2"/>
        </w:numPr>
        <w:spacing w:line="240" w:lineRule="auto"/>
        <w:ind w:left="714" w:hanging="357"/>
      </w:pPr>
      <w:r>
        <w:t>Gazdasági:</w:t>
      </w:r>
      <w:r>
        <w:tab/>
      </w:r>
      <w:r>
        <w:tab/>
        <w:t>kereskedelmi, szolgáltató építési övezet</w:t>
      </w:r>
      <w:r>
        <w:tab/>
        <w:t>(</w:t>
      </w:r>
      <w:proofErr w:type="spellStart"/>
      <w:r>
        <w:t>Gksz</w:t>
      </w:r>
      <w:proofErr w:type="spellEnd"/>
      <w:r>
        <w:t xml:space="preserve">) </w:t>
      </w:r>
      <w:r>
        <w:br/>
      </w:r>
      <w:r>
        <w:tab/>
      </w:r>
      <w:r>
        <w:tab/>
      </w:r>
      <w:r>
        <w:tab/>
        <w:t>ipari építési övezet</w:t>
      </w:r>
      <w:r>
        <w:tab/>
      </w:r>
      <w:r>
        <w:tab/>
      </w:r>
      <w:r>
        <w:tab/>
      </w:r>
      <w:r>
        <w:tab/>
        <w:t>(</w:t>
      </w:r>
      <w:proofErr w:type="spellStart"/>
      <w:r>
        <w:t>Gip</w:t>
      </w:r>
      <w:proofErr w:type="spellEnd"/>
      <w:r>
        <w:t>)</w:t>
      </w:r>
    </w:p>
    <w:p w:rsidR="0067661E" w:rsidRPr="0067661E" w:rsidRDefault="0067661E" w:rsidP="0067661E">
      <w:pPr>
        <w:pStyle w:val="Listaszerbekezds"/>
        <w:numPr>
          <w:ilvl w:val="0"/>
          <w:numId w:val="2"/>
        </w:numPr>
        <w:spacing w:line="240" w:lineRule="auto"/>
        <w:ind w:left="714" w:hanging="357"/>
      </w:pPr>
      <w:r>
        <w:t>Különleges terület:</w:t>
      </w:r>
      <w:r>
        <w:tab/>
        <w:t>Zöldfelületi különleges övezet, temető (</w:t>
      </w:r>
      <w:proofErr w:type="spellStart"/>
      <w:r>
        <w:t>Kt</w:t>
      </w:r>
      <w:proofErr w:type="spellEnd"/>
      <w:r>
        <w:t>)</w:t>
      </w:r>
      <w:r>
        <w:br/>
      </w:r>
      <w:r>
        <w:tab/>
      </w:r>
      <w:r>
        <w:tab/>
      </w:r>
      <w:r>
        <w:tab/>
        <w:t>Zöldfelületi különleges övezet, sportterület (</w:t>
      </w:r>
      <w:proofErr w:type="spellStart"/>
      <w:r>
        <w:t>Ksp</w:t>
      </w:r>
      <w:proofErr w:type="spellEnd"/>
      <w:r>
        <w:t>)</w:t>
      </w:r>
    </w:p>
    <w:p w:rsidR="00305D78" w:rsidRDefault="00305D78"/>
    <w:p w:rsidR="0067661E" w:rsidRPr="004C6F1B" w:rsidRDefault="00305D78" w:rsidP="004C6F1B">
      <w:pPr>
        <w:spacing w:after="480"/>
        <w:jc w:val="center"/>
        <w:rPr>
          <w:b/>
          <w:sz w:val="24"/>
        </w:rPr>
      </w:pPr>
      <w:r w:rsidRPr="004C6F1B">
        <w:rPr>
          <w:b/>
          <w:sz w:val="24"/>
        </w:rPr>
        <w:t>Lakóterület, lakóövezetek</w:t>
      </w:r>
      <w:r w:rsidRPr="004C6F1B">
        <w:rPr>
          <w:b/>
          <w:sz w:val="24"/>
        </w:rPr>
        <w:br/>
        <w:t>5.§</w:t>
      </w:r>
    </w:p>
    <w:p w:rsidR="00305D78" w:rsidRDefault="00305D78" w:rsidP="00FE0DD2">
      <w:pPr>
        <w:ind w:left="705" w:hanging="705"/>
      </w:pPr>
      <w:r>
        <w:t xml:space="preserve">(1) </w:t>
      </w:r>
      <w:r w:rsidR="00FE0DD2">
        <w:tab/>
      </w:r>
      <w:r>
        <w:t>A lakóterületek településen belüli helyét, belterületi építési övezeteit az SZ-3 jelű szabályozási terv tünteti fel.</w:t>
      </w:r>
    </w:p>
    <w:p w:rsidR="00305D78" w:rsidRDefault="00305D78" w:rsidP="00FE0DD2">
      <w:pPr>
        <w:ind w:firstLine="705"/>
      </w:pPr>
      <w:r>
        <w:t>Falusias lakóterületen (</w:t>
      </w:r>
      <w:proofErr w:type="spellStart"/>
      <w:r>
        <w:t>Lf</w:t>
      </w:r>
      <w:proofErr w:type="spellEnd"/>
      <w:r>
        <w:t>) elhelyezhető építmények:</w:t>
      </w:r>
    </w:p>
    <w:p w:rsidR="00305D78" w:rsidRDefault="00305D78" w:rsidP="00537EB1">
      <w:r>
        <w:tab/>
      </w:r>
      <w:proofErr w:type="gramStart"/>
      <w:r>
        <w:t>a</w:t>
      </w:r>
      <w:proofErr w:type="gramEnd"/>
      <w:r>
        <w:t xml:space="preserve">/ Önállóan: </w:t>
      </w:r>
    </w:p>
    <w:p w:rsidR="00305D78" w:rsidRDefault="00305D78" w:rsidP="00305D78">
      <w:pPr>
        <w:pStyle w:val="Listaszerbekezds"/>
        <w:numPr>
          <w:ilvl w:val="2"/>
          <w:numId w:val="8"/>
        </w:numPr>
      </w:pPr>
      <w:r>
        <w:t>lakóépület</w:t>
      </w:r>
    </w:p>
    <w:p w:rsidR="00305D78" w:rsidRDefault="00305D78" w:rsidP="00305D78">
      <w:pPr>
        <w:pStyle w:val="Listaszerbekezds"/>
        <w:numPr>
          <w:ilvl w:val="2"/>
          <w:numId w:val="8"/>
        </w:numPr>
      </w:pPr>
      <w:r>
        <w:t>kereskedelmi, szolgáltató és vendéglátó épület</w:t>
      </w:r>
    </w:p>
    <w:p w:rsidR="00305D78" w:rsidRDefault="00305D78" w:rsidP="00305D78">
      <w:pPr>
        <w:pStyle w:val="Listaszerbekezds"/>
        <w:numPr>
          <w:ilvl w:val="2"/>
          <w:numId w:val="8"/>
        </w:numPr>
      </w:pPr>
      <w:r>
        <w:t>szálláshely szolgáltató épület</w:t>
      </w:r>
    </w:p>
    <w:p w:rsidR="00305D78" w:rsidRDefault="00305D78" w:rsidP="00305D78">
      <w:pPr>
        <w:pStyle w:val="Listaszerbekezds"/>
        <w:numPr>
          <w:ilvl w:val="2"/>
          <w:numId w:val="8"/>
        </w:numPr>
      </w:pPr>
      <w:r>
        <w:t>igazgatási, egyházi, oktatási, egészségügyi, szociális épület</w:t>
      </w:r>
    </w:p>
    <w:p w:rsidR="00305D78" w:rsidRDefault="00305D78" w:rsidP="00305D78">
      <w:pPr>
        <w:pStyle w:val="Listaszerbekezds"/>
        <w:numPr>
          <w:ilvl w:val="2"/>
          <w:numId w:val="8"/>
        </w:numPr>
      </w:pPr>
      <w:r>
        <w:t>szálláshely szolgáltató épület</w:t>
      </w:r>
    </w:p>
    <w:p w:rsidR="00305D78" w:rsidRDefault="00305D78" w:rsidP="00305D78">
      <w:pPr>
        <w:pStyle w:val="Listaszerbekezds"/>
        <w:numPr>
          <w:ilvl w:val="2"/>
          <w:numId w:val="8"/>
        </w:numPr>
      </w:pPr>
      <w:r>
        <w:t>sportépítmény</w:t>
      </w:r>
    </w:p>
    <w:p w:rsidR="00305D78" w:rsidRDefault="00305D78" w:rsidP="00305D78">
      <w:pPr>
        <w:ind w:left="708"/>
      </w:pPr>
      <w:r>
        <w:t>b/ Önálló funkcióval együtt:</w:t>
      </w:r>
    </w:p>
    <w:p w:rsidR="00305D78" w:rsidRDefault="00305D78" w:rsidP="00305D78">
      <w:pPr>
        <w:pStyle w:val="Listaszerbekezds"/>
        <w:numPr>
          <w:ilvl w:val="0"/>
          <w:numId w:val="7"/>
        </w:numPr>
      </w:pPr>
      <w:r>
        <w:t>a terület rendeltetésszerű használatát nem zavaró hatású kézműipari, mező- és erdőgazdasági, állattartó épület, tároló épület.</w:t>
      </w:r>
    </w:p>
    <w:p w:rsidR="00305D78" w:rsidRDefault="00305D78" w:rsidP="00FE0DD2">
      <w:pPr>
        <w:ind w:left="705" w:hanging="705"/>
      </w:pPr>
      <w:r>
        <w:t xml:space="preserve">(2) </w:t>
      </w:r>
      <w:r w:rsidR="00FE0DD2">
        <w:tab/>
      </w:r>
      <w:r>
        <w:t>Az építési telkek megengedett legnagyobb beépítettsége, a megengedett legnagyobb építménymagassága, a kialakítható telkek megengedhető legkisebb területe az egyes övezetek előírásai szerint betartandók.</w:t>
      </w:r>
    </w:p>
    <w:p w:rsidR="00305D78" w:rsidRDefault="00305D78" w:rsidP="00FE0DD2">
      <w:pPr>
        <w:ind w:left="705" w:hanging="705"/>
      </w:pPr>
      <w:r>
        <w:t xml:space="preserve">(3) </w:t>
      </w:r>
      <w:r w:rsidR="00FE0DD2">
        <w:tab/>
      </w:r>
      <w:r>
        <w:t>A szabályozási terven jelölt telek összevonások, megosztások, ill. telekhatár rendezések irányadó jellegűek.</w:t>
      </w:r>
    </w:p>
    <w:p w:rsidR="00305D78" w:rsidRDefault="00305D78" w:rsidP="00FE0DD2">
      <w:pPr>
        <w:ind w:left="705" w:hanging="705"/>
      </w:pPr>
      <w:r>
        <w:t xml:space="preserve">(4) </w:t>
      </w:r>
      <w:r w:rsidR="00FE0DD2">
        <w:tab/>
      </w:r>
      <w:r>
        <w:t>Lakótelkeket kialakítani, lakólétesítményeket elhelyezni a terv szerinti lakóterületeken, azok övezeti előírásai szerint lehet.</w:t>
      </w:r>
    </w:p>
    <w:p w:rsidR="00305D78" w:rsidRDefault="00305D78" w:rsidP="00FE0DD2">
      <w:pPr>
        <w:ind w:left="705" w:hanging="705"/>
      </w:pPr>
      <w:r>
        <w:t xml:space="preserve">(5) </w:t>
      </w:r>
      <w:r w:rsidR="00FE0DD2">
        <w:tab/>
      </w:r>
      <w:r>
        <w:t>A lakóterületen z építési telkeknek az épület elhelyezésére szolgáló, a telek közterületi határvonala felé eső 15 m-es mélységű területrészen (ahol az övezeti előírás szerint egyébként megengedett) mező- és erdőgazdasági épület, különálló árnyékszék, állattartó épület, állatkifutó, trágyatároló, ko</w:t>
      </w:r>
      <w:r w:rsidR="0083387A">
        <w:t>mposztáló, siló, valamint ömlesztett anyag-, folyadék</w:t>
      </w:r>
      <w:r>
        <w:t xml:space="preserve"> és gáztároló melléképítmény</w:t>
      </w:r>
      <w:r w:rsidR="0083387A">
        <w:t xml:space="preserve"> – a terepszint alatti, fedett kialakítású kivételével – nem helyezhető el.</w:t>
      </w:r>
      <w:r w:rsidR="005C37A1">
        <w:br/>
        <w:t>Állattartás céljára szolgáló épületek, helyiségek és melléképítmények elhelyezésére vonatkozó további, vagy szigorúbb feltételeket, követelményeket az állattartásról szóló helyi önkormányzati rendeletben kell megállapítani. A helyi rendelet kiadásáig az említett követelményeket a közegészségügyi szakhatóság eseti előírása alapján kell meghatározni.</w:t>
      </w:r>
    </w:p>
    <w:p w:rsidR="005C37A1" w:rsidRDefault="005C37A1" w:rsidP="00FE0DD2">
      <w:pPr>
        <w:ind w:left="705" w:hanging="705"/>
      </w:pPr>
      <w:r>
        <w:lastRenderedPageBreak/>
        <w:t xml:space="preserve">(6) </w:t>
      </w:r>
      <w:r w:rsidR="00FE0DD2">
        <w:tab/>
      </w:r>
      <w:r>
        <w:t>A lakótelkeken elhelyezni kívánt kisipari szolgáltató műhelyek és használatuk külön-külön és együttesen sem eredményezhetnek terhelési határértéket meghaladó mértékű hatást a környezetükre. Ha ez a műszaki megoldással nem hárítható el, a környezeti hatás előidézője</w:t>
      </w:r>
      <w:r w:rsidR="007021BE">
        <w:t xml:space="preserve"> védő terül</w:t>
      </w:r>
      <w:r w:rsidR="007E0F71">
        <w:t xml:space="preserve">etet köteles kialakítani. A védőterület kiterjedését, felhasználásának és beépítésének lehetőségét, módját és feltételeit a vonatkozó jogszabályok – ennek hiányában az illetékes hatóságok előírásai – alapján kell meghatározni. </w:t>
      </w:r>
    </w:p>
    <w:p w:rsidR="00B17249" w:rsidRDefault="00B17249" w:rsidP="00305D78">
      <w:r>
        <w:t xml:space="preserve">(7) </w:t>
      </w:r>
      <w:r w:rsidR="00FE0DD2">
        <w:tab/>
      </w:r>
      <w:r>
        <w:t>Az építési telkeken biztosítandó zöldfelület nagysága min. 40%.</w:t>
      </w:r>
    </w:p>
    <w:p w:rsidR="00B17249" w:rsidRDefault="00B17249" w:rsidP="00305D78">
      <w:r>
        <w:t xml:space="preserve">(8) </w:t>
      </w:r>
      <w:r w:rsidR="00FE0DD2">
        <w:tab/>
      </w:r>
      <w:r>
        <w:t>A lakóterületek telektömbjeire vonatkozó megengedett legnagyobb szintterület sűrűség: 0,5</w:t>
      </w:r>
      <w:r>
        <w:br/>
      </w:r>
    </w:p>
    <w:p w:rsidR="00B17249" w:rsidRDefault="00B17249" w:rsidP="00305D78">
      <w:r>
        <w:t xml:space="preserve">(9) </w:t>
      </w:r>
      <w:r w:rsidR="00FE0DD2">
        <w:tab/>
      </w:r>
      <w:r>
        <w:t xml:space="preserve">A falusias lakóterület </w:t>
      </w:r>
      <w:r w:rsidRPr="000F0B23">
        <w:rPr>
          <w:b/>
        </w:rPr>
        <w:t>(</w:t>
      </w:r>
      <w:proofErr w:type="spellStart"/>
      <w:r w:rsidRPr="000F0B23">
        <w:rPr>
          <w:b/>
        </w:rPr>
        <w:t>Lf</w:t>
      </w:r>
      <w:proofErr w:type="spellEnd"/>
      <w:r w:rsidRPr="000F0B23">
        <w:rPr>
          <w:b/>
        </w:rPr>
        <w:t>)</w:t>
      </w:r>
      <w:r>
        <w:t xml:space="preserve"> övezetei:</w:t>
      </w:r>
    </w:p>
    <w:p w:rsidR="00B17249" w:rsidRDefault="00B17249" w:rsidP="00746AB3">
      <w:pPr>
        <w:ind w:left="1416" w:hanging="711"/>
      </w:pPr>
      <w:proofErr w:type="gramStart"/>
      <w:r>
        <w:t>a</w:t>
      </w:r>
      <w:proofErr w:type="gramEnd"/>
      <w:r>
        <w:t xml:space="preserve">/ </w:t>
      </w:r>
      <w:r>
        <w:tab/>
      </w:r>
      <w:proofErr w:type="spellStart"/>
      <w:r w:rsidRPr="000F0B23">
        <w:rPr>
          <w:b/>
        </w:rPr>
        <w:t>O-K</w:t>
      </w:r>
      <w:r>
        <w:t>-ba</w:t>
      </w:r>
      <w:proofErr w:type="spellEnd"/>
      <w:r>
        <w:t xml:space="preserve"> sorolt lakóövezetben jellemzően kialakult beépítési környezetben </w:t>
      </w:r>
      <w:r w:rsidR="007059DD">
        <w:t xml:space="preserve">az épületek oldalhatáron álló építési helyen belül helyezhetők el. A kialakított min. </w:t>
      </w:r>
      <w:proofErr w:type="gramStart"/>
      <w:r w:rsidR="007059DD">
        <w:t>teleknagyság</w:t>
      </w:r>
      <w:proofErr w:type="gramEnd"/>
      <w:r w:rsidR="007059DD">
        <w:t xml:space="preserve"> az övezet jelzésében feltüntetett terület, a telek megengedett legnagyobb beépítettsége 30%, az épületek é</w:t>
      </w:r>
      <w:r w:rsidR="00274EB9">
        <w:t>pítménymagassága meglévő épület</w:t>
      </w:r>
      <w:r w:rsidR="0018365E">
        <w:t>ek esetén kialakult, új épület építése esetén legfeljebb 5,0 m.</w:t>
      </w:r>
    </w:p>
    <w:p w:rsidR="000F0B23" w:rsidRDefault="000F0B23" w:rsidP="00746AB3">
      <w:pPr>
        <w:ind w:left="1416" w:hanging="711"/>
      </w:pPr>
      <w:r>
        <w:t>b/</w:t>
      </w:r>
      <w:r>
        <w:tab/>
      </w:r>
      <w:r w:rsidRPr="000F0B23">
        <w:rPr>
          <w:b/>
        </w:rPr>
        <w:t>O-1</w:t>
      </w:r>
      <w:r>
        <w:t>-be sorolt lakóövezetben jellemzően új beépítés során az épületek oldalhatáron álló építési helyen belül helyezhetők el. A kialakítható legkisebb teleknagyság 1000 m2, a telek megengedett legnagyobb beépítettsége 30%, az épületek megengedett legnagyobb építménymagassága 5,0 m.</w:t>
      </w:r>
    </w:p>
    <w:p w:rsidR="00B17249" w:rsidRDefault="00746AB3" w:rsidP="00FE0DD2">
      <w:pPr>
        <w:ind w:left="705" w:hanging="705"/>
      </w:pPr>
      <w:r>
        <w:t xml:space="preserve">(10) </w:t>
      </w:r>
      <w:r w:rsidR="00FE0DD2">
        <w:tab/>
      </w:r>
      <w:r>
        <w:t>Az oldalkertekre, valamint az építmények közötti megengedett legkisebb távolságra vonatkozó további előírásokat az OTÉK 35. és 36. §, valamint e szabályzat határozza meg, mely előírásokat az épületek telepítésénél figyelembe kell venni.</w:t>
      </w:r>
    </w:p>
    <w:p w:rsidR="00746AB3" w:rsidRDefault="00746AB3" w:rsidP="00FE0DD2">
      <w:pPr>
        <w:ind w:left="705" w:hanging="705"/>
      </w:pPr>
      <w:r>
        <w:t xml:space="preserve">(11) </w:t>
      </w:r>
      <w:r w:rsidR="00FE0DD2">
        <w:tab/>
      </w:r>
      <w:r>
        <w:t>A szomszédos telkeken az építmények közötti megengedett legkisebb távolság nem lehet kisebb sem az előírt (megengedett) legnagyobb építménymagasság mértékénél, sem a létesítendő építményekre vonatkozó tűztávolságnál.</w:t>
      </w:r>
    </w:p>
    <w:p w:rsidR="00746AB3" w:rsidRDefault="00746AB3" w:rsidP="00FE0DD2">
      <w:pPr>
        <w:ind w:left="705" w:hanging="705"/>
      </w:pPr>
      <w:r>
        <w:t xml:space="preserve">(12) </w:t>
      </w:r>
      <w:r w:rsidR="00FE0DD2">
        <w:tab/>
      </w:r>
      <w:r>
        <w:t xml:space="preserve">A meglévő, oldalhatáron álló beépítésű övezetekben, ha a kialakult telek – a szomszédos telkeken álló vagy elhelyezhető épületek miatt – az előírt építmények közötti legkisebb távolság hiánya következtében nem volna beépíthető, a D-E tűzveszélyességi osztályba tartozó I-III. </w:t>
      </w:r>
      <w:proofErr w:type="gramStart"/>
      <w:r>
        <w:t>tűzállósági</w:t>
      </w:r>
      <w:proofErr w:type="gramEnd"/>
      <w:r>
        <w:t xml:space="preserve"> fokozatú épületek közötti távolság 4m-ig csökkenthető, ha az épületek oldalkert felé eső homlokzatainak magassága 6,0 m-nél nem magasabb és a szomszédos telken álló épület ezen oldalkert felé néző homlokzatán legfeljebb az OTÉK 37. § (4) </w:t>
      </w:r>
      <w:proofErr w:type="spellStart"/>
      <w:r>
        <w:t>bek</w:t>
      </w:r>
      <w:proofErr w:type="spellEnd"/>
      <w:r>
        <w:t xml:space="preserve">. </w:t>
      </w:r>
      <w:proofErr w:type="gramStart"/>
      <w:r>
        <w:t>szerinti</w:t>
      </w:r>
      <w:proofErr w:type="gramEnd"/>
      <w:r>
        <w:t xml:space="preserve"> szellőzőnyílások vannak.</w:t>
      </w:r>
      <w:r>
        <w:br/>
        <w:t>Az eltérés a szabályozási terven „e”</w:t>
      </w:r>
      <w:proofErr w:type="spellStart"/>
      <w:r>
        <w:t>-vel</w:t>
      </w:r>
      <w:proofErr w:type="spellEnd"/>
      <w:r>
        <w:t xml:space="preserve"> jelölt telkek esetén érvényesíthető (40, 59, 162, 167, 168, 169, 205, 220. hrsz.)</w:t>
      </w:r>
    </w:p>
    <w:p w:rsidR="00685387" w:rsidRDefault="00685387" w:rsidP="00FE0DD2">
      <w:pPr>
        <w:ind w:left="705" w:hanging="705"/>
      </w:pPr>
      <w:r>
        <w:t xml:space="preserve">(13) </w:t>
      </w:r>
      <w:r w:rsidR="00FE0DD2">
        <w:tab/>
      </w:r>
      <w:r>
        <w:t>A kialakítható legkisebb telekszélesség meglévő lakótelek osztása esetén 14,0 m, új lakóterületek telekosztása esetén 16,0 m. A lakótelkek kialakítható legkisebb területét</w:t>
      </w:r>
      <w:r w:rsidR="00E80A44">
        <w:t xml:space="preserve"> az övezeti előírások tartalmazzák.</w:t>
      </w:r>
    </w:p>
    <w:p w:rsidR="00E80A44" w:rsidRDefault="00E80A44" w:rsidP="00FE0DD2">
      <w:pPr>
        <w:ind w:left="705" w:hanging="705"/>
      </w:pPr>
      <w:r>
        <w:t xml:space="preserve">(14) </w:t>
      </w:r>
      <w:r w:rsidR="00FE0DD2">
        <w:tab/>
      </w:r>
      <w:r>
        <w:t>A temető környéki lakóövezetek területén a temető védőtávolságát a szabályozási terven jelölt építési hely határvonalának betartásával kell biztosítani.</w:t>
      </w:r>
    </w:p>
    <w:p w:rsidR="00615B0F" w:rsidRDefault="00615B0F" w:rsidP="00305D78">
      <w:r>
        <w:t xml:space="preserve">(15) </w:t>
      </w:r>
      <w:r w:rsidR="00FE0DD2">
        <w:tab/>
      </w:r>
      <w:r>
        <w:t>A szabályozás szerinti előkert méretet a szabályozott utcai telekhatártól kell biztosítani.</w:t>
      </w:r>
    </w:p>
    <w:p w:rsidR="00615B0F" w:rsidRDefault="00615B0F" w:rsidP="00FE0DD2">
      <w:pPr>
        <w:ind w:left="705" w:hanging="705"/>
      </w:pPr>
      <w:r>
        <w:lastRenderedPageBreak/>
        <w:t xml:space="preserve">(16) </w:t>
      </w:r>
      <w:r w:rsidR="00FE0DD2">
        <w:tab/>
      </w:r>
      <w:r>
        <w:t>Az előírt teleknagyságot (területet) el nem érő, de megfelelő telekszélességű meglévő telkek az övezetre vonatkozó egyéb előírások betartásával beépíthetők.</w:t>
      </w:r>
    </w:p>
    <w:p w:rsidR="00615B0F" w:rsidRDefault="00615B0F" w:rsidP="00FE0DD2">
      <w:pPr>
        <w:ind w:left="705" w:hanging="705"/>
      </w:pPr>
      <w:r>
        <w:t xml:space="preserve">(17) </w:t>
      </w:r>
      <w:r w:rsidR="00FE0DD2">
        <w:tab/>
      </w:r>
      <w:r>
        <w:t xml:space="preserve">A lakóterületi építési övezetekben lévő telkek beépítési feltétele a 2:§ (5) </w:t>
      </w:r>
      <w:proofErr w:type="spellStart"/>
      <w:r>
        <w:t>bek</w:t>
      </w:r>
      <w:proofErr w:type="spellEnd"/>
      <w:r>
        <w:t xml:space="preserve">. </w:t>
      </w:r>
      <w:proofErr w:type="gramStart"/>
      <w:r>
        <w:t>szerinti</w:t>
      </w:r>
      <w:proofErr w:type="gramEnd"/>
      <w:r>
        <w:t xml:space="preserve"> </w:t>
      </w:r>
      <w:proofErr w:type="spellStart"/>
      <w:r>
        <w:t>közművesítettség</w:t>
      </w:r>
      <w:proofErr w:type="spellEnd"/>
      <w:r>
        <w:t>.</w:t>
      </w:r>
    </w:p>
    <w:p w:rsidR="00615B0F" w:rsidRDefault="00615B0F" w:rsidP="00FE0DD2">
      <w:pPr>
        <w:ind w:left="705" w:hanging="705"/>
      </w:pPr>
      <w:r>
        <w:t xml:space="preserve">(18) </w:t>
      </w:r>
      <w:r w:rsidR="00FE0DD2">
        <w:tab/>
      </w:r>
      <w:r>
        <w:t xml:space="preserve">Az épületek csak </w:t>
      </w:r>
      <w:proofErr w:type="spellStart"/>
      <w:r>
        <w:t>magastetővel</w:t>
      </w:r>
      <w:proofErr w:type="spellEnd"/>
      <w:r>
        <w:t xml:space="preserve"> készülhetnek, a kialakult beépítéseknél a környezethez illeszkedő tetőhajlásszöggel, új lakóterületek beépítésénél 30 – 45 fokos tető-hajlásszöggel. a lakóépület </w:t>
      </w:r>
      <w:proofErr w:type="spellStart"/>
      <w:r>
        <w:t>tetőhéjalása</w:t>
      </w:r>
      <w:proofErr w:type="spellEnd"/>
      <w:r>
        <w:t xml:space="preserve"> hullámpala, műanyag hullámlemez, bit. hullámlemez nem lehet.</w:t>
      </w:r>
    </w:p>
    <w:p w:rsidR="00320FCA" w:rsidRDefault="00320FCA" w:rsidP="00FE0DD2">
      <w:pPr>
        <w:ind w:left="705" w:hanging="705"/>
      </w:pPr>
      <w:r>
        <w:t xml:space="preserve">(19) </w:t>
      </w:r>
      <w:r w:rsidR="00FE0DD2">
        <w:tab/>
      </w:r>
      <w:r>
        <w:t>Saroktelek</w:t>
      </w:r>
      <w:r w:rsidR="004C6F1B">
        <w:t xml:space="preserve"> esetén a lakóépület mindkét utcai homlokzatát homlokzatszerűen kell kialakítani. Az állattartó épületek utcai telekhatáron, ill. attól 3.0 m-en belül lévő utcára néző homlokzatán nyílászáró, ill. szellőző berendezés nem létesíthető.</w:t>
      </w:r>
    </w:p>
    <w:p w:rsidR="004C6F1B" w:rsidRDefault="004C6F1B" w:rsidP="00FE0DD2">
      <w:pPr>
        <w:ind w:left="705" w:hanging="705"/>
      </w:pPr>
      <w:r>
        <w:t xml:space="preserve">(20) </w:t>
      </w:r>
      <w:r w:rsidR="00FE0DD2">
        <w:tab/>
      </w:r>
      <w:r>
        <w:t>Terepszint alatti építmények (közművek műtárgyainak kivételével) csak a telekre vonatkozó építési helyen belül létesíthetők. A terepszint alatti építmények létesítési nem veszélyeztetheti a szomszédos telkeken meglévő építmények állagát. A terepszint alatti építmények beépített alapterülete együttesen legfeljebb a telek területének 40%-a lehet.</w:t>
      </w:r>
    </w:p>
    <w:p w:rsidR="004C6F1B" w:rsidRDefault="004C6F1B" w:rsidP="00FE0DD2">
      <w:pPr>
        <w:ind w:left="705" w:hanging="705"/>
      </w:pPr>
      <w:r>
        <w:t xml:space="preserve">(21) </w:t>
      </w:r>
      <w:r w:rsidR="00FE0DD2">
        <w:tab/>
      </w:r>
      <w:r>
        <w:t>Közterület – utcavonal felé eső kerítés legfeljebb 2,0 m magasságig építhető, a teljes felületnek legalább 30%-áig áttört kivitelben.</w:t>
      </w:r>
    </w:p>
    <w:p w:rsidR="004C6F1B" w:rsidRDefault="004C6F1B" w:rsidP="001C4C42">
      <w:pPr>
        <w:spacing w:after="360"/>
        <w:jc w:val="center"/>
        <w:rPr>
          <w:b/>
          <w:sz w:val="24"/>
        </w:rPr>
      </w:pPr>
      <w:r w:rsidRPr="004C6F1B">
        <w:rPr>
          <w:b/>
          <w:sz w:val="24"/>
        </w:rPr>
        <w:t>Vegyes területek</w:t>
      </w:r>
      <w:r w:rsidRPr="004C6F1B">
        <w:rPr>
          <w:b/>
          <w:sz w:val="24"/>
        </w:rPr>
        <w:br/>
        <w:t>6.§</w:t>
      </w:r>
    </w:p>
    <w:p w:rsidR="004C6F1B" w:rsidRDefault="004C6F1B" w:rsidP="004C6F1B">
      <w:r>
        <w:t>A településközponti vegyes terület (</w:t>
      </w:r>
      <w:proofErr w:type="spellStart"/>
      <w:r>
        <w:t>Vt</w:t>
      </w:r>
      <w:proofErr w:type="spellEnd"/>
      <w:r>
        <w:t>) több önálló rendeltetési egységet magába foglaló lakó, és olyan települési szintű igazgatási, kereskedelmi, szolgáltató, vendéglátó szálláshely szolgáltat, egyházi, oktatási egészségügyi, szociális épületek, valamint sportépítmények elhelyezésére szolgál, amelynek alapvetően nincsenek zavaró hatással a lakófunkcióra.</w:t>
      </w:r>
    </w:p>
    <w:p w:rsidR="009961FE" w:rsidRDefault="009961FE" w:rsidP="00FE0DD2">
      <w:pPr>
        <w:ind w:left="705" w:hanging="705"/>
      </w:pPr>
      <w:r>
        <w:t xml:space="preserve">(1) </w:t>
      </w:r>
      <w:r w:rsidR="00FE0DD2">
        <w:tab/>
      </w:r>
      <w:r>
        <w:t>A község településközponti vegyes területeit a szabályozási terv határolja le, és tünteti fel. E területeken rendeltetés szerint az alábbi épületek helyezhetők el:</w:t>
      </w:r>
    </w:p>
    <w:p w:rsidR="009961FE" w:rsidRDefault="009961FE" w:rsidP="009961FE">
      <w:pPr>
        <w:pStyle w:val="Listaszerbekezds"/>
        <w:numPr>
          <w:ilvl w:val="0"/>
          <w:numId w:val="7"/>
        </w:numPr>
      </w:pPr>
      <w:r>
        <w:t>lakóépület</w:t>
      </w:r>
    </w:p>
    <w:p w:rsidR="009961FE" w:rsidRDefault="009961FE" w:rsidP="009961FE">
      <w:pPr>
        <w:pStyle w:val="Listaszerbekezds"/>
        <w:numPr>
          <w:ilvl w:val="0"/>
          <w:numId w:val="7"/>
        </w:numPr>
      </w:pPr>
      <w:r>
        <w:t>igazgatási épület</w:t>
      </w:r>
    </w:p>
    <w:p w:rsidR="009961FE" w:rsidRDefault="009961FE" w:rsidP="009961FE">
      <w:pPr>
        <w:pStyle w:val="Listaszerbekezds"/>
        <w:numPr>
          <w:ilvl w:val="0"/>
          <w:numId w:val="7"/>
        </w:numPr>
      </w:pPr>
      <w:r>
        <w:t>kereskedelmi, szolgáltató, vendéglátó, szálláshely szolgáltató épület</w:t>
      </w:r>
    </w:p>
    <w:p w:rsidR="009961FE" w:rsidRDefault="009961FE" w:rsidP="009961FE">
      <w:pPr>
        <w:pStyle w:val="Listaszerbekezds"/>
        <w:numPr>
          <w:ilvl w:val="0"/>
          <w:numId w:val="7"/>
        </w:numPr>
      </w:pPr>
      <w:r>
        <w:t>egyéb közösségi, szórakoztató épület</w:t>
      </w:r>
    </w:p>
    <w:p w:rsidR="009961FE" w:rsidRDefault="009961FE" w:rsidP="009961FE">
      <w:pPr>
        <w:pStyle w:val="Listaszerbekezds"/>
        <w:numPr>
          <w:ilvl w:val="0"/>
          <w:numId w:val="7"/>
        </w:numPr>
      </w:pPr>
      <w:r>
        <w:t>egyházi, oktatási, egészségügyi, szociális épület</w:t>
      </w:r>
    </w:p>
    <w:p w:rsidR="009961FE" w:rsidRDefault="009961FE" w:rsidP="009961FE">
      <w:pPr>
        <w:pStyle w:val="Listaszerbekezds"/>
        <w:numPr>
          <w:ilvl w:val="0"/>
          <w:numId w:val="7"/>
        </w:numPr>
      </w:pPr>
      <w:r>
        <w:t>sportépítmény</w:t>
      </w:r>
    </w:p>
    <w:p w:rsidR="009961FE" w:rsidRDefault="009961FE" w:rsidP="009961FE">
      <w:r>
        <w:t xml:space="preserve">(2) </w:t>
      </w:r>
      <w:r w:rsidR="00FE0DD2">
        <w:tab/>
      </w:r>
      <w:r>
        <w:t>A településközponti vegyes terület övezetei:</w:t>
      </w:r>
    </w:p>
    <w:p w:rsidR="009961FE" w:rsidRDefault="009961FE" w:rsidP="009961FE">
      <w:pPr>
        <w:ind w:left="705" w:hanging="705"/>
      </w:pPr>
      <w:proofErr w:type="gramStart"/>
      <w:r>
        <w:t>a</w:t>
      </w:r>
      <w:proofErr w:type="gramEnd"/>
      <w:r>
        <w:t>/</w:t>
      </w:r>
      <w:r>
        <w:tab/>
      </w:r>
      <w:proofErr w:type="spellStart"/>
      <w:r w:rsidRPr="009961FE">
        <w:rPr>
          <w:b/>
        </w:rPr>
        <w:t>SZ-K</w:t>
      </w:r>
      <w:r>
        <w:t>-ba</w:t>
      </w:r>
      <w:proofErr w:type="spellEnd"/>
      <w:r>
        <w:t xml:space="preserve"> sorolt övezetben jellemzően kialakult beépítési környezetben az épületek szabadon álló építési helyen belül helyezhetők el. A kialakítható min. </w:t>
      </w:r>
      <w:proofErr w:type="gramStart"/>
      <w:r>
        <w:t>teleknagyság</w:t>
      </w:r>
      <w:proofErr w:type="gramEnd"/>
      <w:r>
        <w:t xml:space="preserve"> 5000 m2, a telek megengedett legnagyobb beépítettsége 30%, az épületek építménymagassága kialakult, vagy új épület építése esetén legfeljebb 7,5 m az övezet jelzése szerint.</w:t>
      </w:r>
    </w:p>
    <w:p w:rsidR="009961FE" w:rsidRDefault="009961FE" w:rsidP="009961FE">
      <w:pPr>
        <w:ind w:left="705" w:hanging="705"/>
      </w:pPr>
      <w:r>
        <w:t>b/</w:t>
      </w:r>
      <w:r>
        <w:tab/>
      </w:r>
      <w:proofErr w:type="spellStart"/>
      <w:r w:rsidRPr="009961FE">
        <w:rPr>
          <w:b/>
        </w:rPr>
        <w:t>O-SZ-K</w:t>
      </w:r>
      <w:r>
        <w:t>-ba</w:t>
      </w:r>
      <w:proofErr w:type="spellEnd"/>
      <w:r>
        <w:t xml:space="preserve"> sorolt övezetben jellemzően kialakult beépítési környezetben az épületek oldalhatáron, vagy </w:t>
      </w:r>
      <w:proofErr w:type="spellStart"/>
      <w:r>
        <w:t>szabadonálló</w:t>
      </w:r>
      <w:proofErr w:type="spellEnd"/>
      <w:r>
        <w:t xml:space="preserve"> építési helyen belül helyezhetők el. </w:t>
      </w:r>
      <w:proofErr w:type="gramStart"/>
      <w:r>
        <w:t>a</w:t>
      </w:r>
      <w:proofErr w:type="gramEnd"/>
      <w:r>
        <w:t xml:space="preserve"> kialakítható min. teleknagyság </w:t>
      </w:r>
      <w:proofErr w:type="gramStart"/>
      <w:r>
        <w:t>500</w:t>
      </w:r>
      <w:proofErr w:type="gramEnd"/>
      <w:r>
        <w:t xml:space="preserve"> ill. 800 m2, a telek megengedett legnagyobb beépítettsége 40, ill. 50%, az épületek építmény-magassága kialakult, vagy új épület építése esetén legfeljebb 6,0 m az övezet jelzése szerint.</w:t>
      </w:r>
    </w:p>
    <w:p w:rsidR="009961FE" w:rsidRPr="004C6F1B" w:rsidRDefault="009961FE" w:rsidP="009961FE">
      <w:pPr>
        <w:ind w:left="705" w:hanging="705"/>
      </w:pPr>
      <w:r>
        <w:lastRenderedPageBreak/>
        <w:t>c/</w:t>
      </w:r>
      <w:r>
        <w:tab/>
      </w:r>
      <w:proofErr w:type="spellStart"/>
      <w:r w:rsidRPr="003449C3">
        <w:rPr>
          <w:b/>
        </w:rPr>
        <w:t>O-K</w:t>
      </w:r>
      <w:r>
        <w:t>-ba</w:t>
      </w:r>
      <w:proofErr w:type="spellEnd"/>
      <w:r>
        <w:t xml:space="preserve"> sorolt övezetben jellemzően kialakult beépítési környezetben az épületek oldalhatáron álló építési helyen belül helyezhetők el. A kialakítható min. </w:t>
      </w:r>
      <w:proofErr w:type="gramStart"/>
      <w:r>
        <w:t>teleknagyság</w:t>
      </w:r>
      <w:proofErr w:type="gramEnd"/>
      <w:r>
        <w:t xml:space="preserve"> 3000 m2, a telek megengedett legnagyobb beépítettsége 30%, az épületek építménymagassága meglévő épületek esetén kialakult, új épület építése esetén legfeljebb 7,5 m.</w:t>
      </w:r>
    </w:p>
    <w:p w:rsidR="00EA138C" w:rsidRDefault="00EA138C" w:rsidP="00FE0DD2">
      <w:pPr>
        <w:ind w:left="705" w:hanging="705"/>
      </w:pPr>
      <w:r>
        <w:t xml:space="preserve">(3) </w:t>
      </w:r>
      <w:r w:rsidR="00FE0DD2">
        <w:tab/>
      </w:r>
      <w:r>
        <w:t>A településközponti vegyes területek tekein csak lakó, egyház, oktatási, és szociális funkció mellett helyezhető el a terület rendeltetésszerű használatát nem zavaró hatású mezőgazdasági, kézműipari épület, termelő kertészeti építmény.</w:t>
      </w:r>
    </w:p>
    <w:p w:rsidR="00EA138C" w:rsidRDefault="00EA138C" w:rsidP="00FE0DD2">
      <w:pPr>
        <w:ind w:left="705" w:hanging="705"/>
      </w:pPr>
      <w:r>
        <w:t xml:space="preserve">(4) </w:t>
      </w:r>
      <w:r w:rsidR="00FE0DD2">
        <w:tab/>
      </w:r>
      <w:r>
        <w:t>A településközponti vegyek területeken a biztosítandó zöldfelület a telek területének legalább 20%-a.</w:t>
      </w:r>
    </w:p>
    <w:p w:rsidR="00D9276B" w:rsidRDefault="00D9276B" w:rsidP="00FE0DD2">
      <w:pPr>
        <w:ind w:left="705" w:hanging="705"/>
      </w:pPr>
      <w:r>
        <w:t xml:space="preserve">(5) </w:t>
      </w:r>
      <w:r w:rsidR="00FE0DD2">
        <w:tab/>
      </w:r>
      <w:r>
        <w:t xml:space="preserve">A településközponti vegyes területen nem helyezhető el önálló </w:t>
      </w:r>
      <w:proofErr w:type="spellStart"/>
      <w:r>
        <w:t>parkolóterület</w:t>
      </w:r>
      <w:proofErr w:type="spellEnd"/>
      <w:r>
        <w:t xml:space="preserve"> és garázs a 3,5 t önsúlynál nehezebb tehergépjárművek számára.</w:t>
      </w:r>
    </w:p>
    <w:p w:rsidR="00D9276B" w:rsidRDefault="00D9276B" w:rsidP="00FE0DD2">
      <w:pPr>
        <w:ind w:left="705" w:hanging="705"/>
      </w:pPr>
      <w:r>
        <w:t xml:space="preserve">(6) </w:t>
      </w:r>
      <w:r w:rsidR="00FE0DD2">
        <w:tab/>
      </w:r>
      <w:r>
        <w:t>Terepszint alatti építmények (közművek műtárgyainak kivételével) csak a telekre vonatkozó építési helyen belül létesíthetők. A terepszint alatti építmények létesítése nem veszélyeztetheti a szomszédos telkeken meglévő építmények állagát. A terepszint. alatti építmények beépített alapterülete együttesen lakótelek esetén legfeljebb a telek területének 40%-</w:t>
      </w:r>
      <w:proofErr w:type="gramStart"/>
      <w:r>
        <w:t>a</w:t>
      </w:r>
      <w:proofErr w:type="gramEnd"/>
      <w:r>
        <w:t>, egyéb esetben 60%-a lehet.</w:t>
      </w:r>
    </w:p>
    <w:p w:rsidR="00D9276B" w:rsidRDefault="00D9276B" w:rsidP="00EA138C">
      <w:r>
        <w:t xml:space="preserve">(7) </w:t>
      </w:r>
      <w:r w:rsidR="00FE0DD2">
        <w:tab/>
      </w:r>
      <w:r>
        <w:t>A szabályozási terv szerinti előkert méretet a szabályozott utcai telekhatártól kell biztosítani.</w:t>
      </w:r>
    </w:p>
    <w:p w:rsidR="00D9276B" w:rsidRDefault="00D9276B" w:rsidP="00FE0DD2">
      <w:pPr>
        <w:ind w:left="705" w:hanging="705"/>
      </w:pPr>
      <w:r>
        <w:t xml:space="preserve">(8) </w:t>
      </w:r>
      <w:r w:rsidR="00FE0DD2">
        <w:tab/>
      </w:r>
      <w:r>
        <w:t xml:space="preserve">A vegyes területek építési övezeteiben lévő telkek beépítési feltétele a 2.§ (5) </w:t>
      </w:r>
      <w:proofErr w:type="spellStart"/>
      <w:r>
        <w:t>bek</w:t>
      </w:r>
      <w:proofErr w:type="spellEnd"/>
      <w:r>
        <w:t xml:space="preserve">. </w:t>
      </w:r>
      <w:proofErr w:type="gramStart"/>
      <w:r>
        <w:t>szerinti</w:t>
      </w:r>
      <w:proofErr w:type="gramEnd"/>
      <w:r>
        <w:t xml:space="preserve"> </w:t>
      </w:r>
      <w:proofErr w:type="spellStart"/>
      <w:r>
        <w:t>közművesítettség</w:t>
      </w:r>
      <w:proofErr w:type="spellEnd"/>
      <w:r>
        <w:t>.</w:t>
      </w:r>
    </w:p>
    <w:p w:rsidR="00D9276B" w:rsidRDefault="00D9276B" w:rsidP="00FE0DD2">
      <w:pPr>
        <w:spacing w:after="360"/>
        <w:ind w:left="705" w:hanging="705"/>
      </w:pPr>
      <w:r>
        <w:t xml:space="preserve">(9) </w:t>
      </w:r>
      <w:r w:rsidR="00FE0DD2">
        <w:tab/>
      </w:r>
      <w:r>
        <w:t xml:space="preserve">Közterület – utcavonal felé eső kerítés tömör felülettel legfeljebb 1,20 m </w:t>
      </w:r>
      <w:r w:rsidR="001C4C42">
        <w:t>magasságig építhető. A teljes felületnek legalább 30%-ban áttörtnek kell lennie.</w:t>
      </w:r>
    </w:p>
    <w:p w:rsidR="001C4C42" w:rsidRDefault="001C4C42" w:rsidP="001C4C42">
      <w:pPr>
        <w:jc w:val="center"/>
        <w:rPr>
          <w:b/>
          <w:sz w:val="24"/>
        </w:rPr>
      </w:pPr>
      <w:r w:rsidRPr="001C4C42">
        <w:rPr>
          <w:b/>
          <w:sz w:val="24"/>
        </w:rPr>
        <w:t>Gazdasági területek</w:t>
      </w:r>
      <w:r w:rsidRPr="001C4C42">
        <w:rPr>
          <w:b/>
          <w:sz w:val="24"/>
        </w:rPr>
        <w:br/>
        <w:t>7.§</w:t>
      </w:r>
    </w:p>
    <w:p w:rsidR="001C4C42" w:rsidRDefault="001C4C42" w:rsidP="00FE0DD2">
      <w:pPr>
        <w:ind w:left="360" w:hanging="360"/>
      </w:pPr>
      <w:r>
        <w:t xml:space="preserve">(1) </w:t>
      </w:r>
      <w:r w:rsidR="00FE0DD2">
        <w:tab/>
      </w:r>
      <w:r>
        <w:t>A kereskedelmi szolgáltató terület (</w:t>
      </w:r>
      <w:proofErr w:type="spellStart"/>
      <w:r>
        <w:t>Gksz</w:t>
      </w:r>
      <w:proofErr w:type="spellEnd"/>
      <w:r>
        <w:t xml:space="preserve">) elsősorban nem jelentős mértékű zavaró hatású gazdasági tevékenységi célú épületek elhelyezésére szolgál. A </w:t>
      </w:r>
      <w:proofErr w:type="spellStart"/>
      <w:r>
        <w:t>Gksz</w:t>
      </w:r>
      <w:proofErr w:type="spellEnd"/>
      <w:r>
        <w:t xml:space="preserve"> területen az alábbiakban felsorolt létesítmények helyezhetők el:</w:t>
      </w:r>
    </w:p>
    <w:p w:rsidR="001C4C42" w:rsidRDefault="001C4C42" w:rsidP="001C4C42">
      <w:pPr>
        <w:pStyle w:val="Listaszerbekezds"/>
        <w:numPr>
          <w:ilvl w:val="0"/>
          <w:numId w:val="9"/>
        </w:numPr>
      </w:pPr>
      <w:r>
        <w:t>mindenfajta, nem jelentős zavaró hatású gazdasági tevékenységi célú épület</w:t>
      </w:r>
    </w:p>
    <w:p w:rsidR="001C4C42" w:rsidRDefault="001C4C42" w:rsidP="001C4C42">
      <w:pPr>
        <w:pStyle w:val="Listaszerbekezds"/>
        <w:numPr>
          <w:ilvl w:val="0"/>
          <w:numId w:val="9"/>
        </w:numPr>
      </w:pPr>
      <w:r>
        <w:t>a gazdasági tevékenységi célú épületen belül, vagy különálló épületben a tulajdonos, a használó és a személyzet számára szolgáló lakások</w:t>
      </w:r>
    </w:p>
    <w:p w:rsidR="001C4C42" w:rsidRDefault="001C4C42" w:rsidP="001C4C42">
      <w:pPr>
        <w:pStyle w:val="Listaszerbekezds"/>
        <w:numPr>
          <w:ilvl w:val="0"/>
          <w:numId w:val="9"/>
        </w:numPr>
      </w:pPr>
      <w:r>
        <w:t>igazgatási, egyéb irodaépület</w:t>
      </w:r>
    </w:p>
    <w:p w:rsidR="001C4C42" w:rsidRDefault="001C4C42" w:rsidP="001C4C42">
      <w:pPr>
        <w:pStyle w:val="Listaszerbekezds"/>
        <w:numPr>
          <w:ilvl w:val="0"/>
          <w:numId w:val="9"/>
        </w:numPr>
      </w:pPr>
      <w:r>
        <w:t>parkolóház, üzemanyagtöltő</w:t>
      </w:r>
    </w:p>
    <w:p w:rsidR="001C4C42" w:rsidRDefault="001C4C42" w:rsidP="001C4C42">
      <w:pPr>
        <w:pStyle w:val="Listaszerbekezds"/>
        <w:numPr>
          <w:ilvl w:val="0"/>
          <w:numId w:val="9"/>
        </w:numPr>
      </w:pPr>
      <w:r>
        <w:t>sportépítmény</w:t>
      </w:r>
    </w:p>
    <w:p w:rsidR="001C4C42" w:rsidRDefault="001C4C42" w:rsidP="001C4C42">
      <w:pPr>
        <w:pStyle w:val="Listaszerbekezds"/>
        <w:numPr>
          <w:ilvl w:val="0"/>
          <w:numId w:val="9"/>
        </w:numPr>
      </w:pPr>
      <w:r>
        <w:t>egészségügyi, szociális épület</w:t>
      </w:r>
    </w:p>
    <w:p w:rsidR="001C4C42" w:rsidRDefault="001C4C42" w:rsidP="001C4C42">
      <w:pPr>
        <w:pStyle w:val="Listaszerbekezds"/>
        <w:numPr>
          <w:ilvl w:val="0"/>
          <w:numId w:val="9"/>
        </w:numPr>
      </w:pPr>
      <w:r>
        <w:t>egyéb közösségi szórakoztató épület</w:t>
      </w:r>
    </w:p>
    <w:p w:rsidR="001C4C42" w:rsidRDefault="001C4C42" w:rsidP="00FE0DD2">
      <w:pPr>
        <w:ind w:left="360" w:hanging="360"/>
      </w:pPr>
      <w:r>
        <w:t xml:space="preserve">(2) </w:t>
      </w:r>
      <w:r w:rsidR="00FE0DD2">
        <w:tab/>
      </w:r>
      <w:r>
        <w:t>Az egyéb ipari gazdasági terület (</w:t>
      </w:r>
      <w:proofErr w:type="spellStart"/>
      <w:r>
        <w:t>Gip</w:t>
      </w:r>
      <w:proofErr w:type="spellEnd"/>
      <w:r>
        <w:t>) nem jelentős mértékű zavaró hatású, elsősorban az ipari, az energiaszolgáltatási és településgazdálkodás építményei elhelyezésére szolgál. A területen kivételesen elhelyezhetők:</w:t>
      </w:r>
    </w:p>
    <w:p w:rsidR="001C4C42" w:rsidRDefault="003449C3" w:rsidP="003449C3">
      <w:pPr>
        <w:pStyle w:val="Listaszerbekezds"/>
        <w:numPr>
          <w:ilvl w:val="0"/>
          <w:numId w:val="10"/>
        </w:numPr>
      </w:pPr>
      <w:r>
        <w:t>a gazdasági tevékenységi célú épületen belül a tulajdonos, használó és a személyzet számára szolgáló lakások</w:t>
      </w:r>
    </w:p>
    <w:p w:rsidR="00F6466A" w:rsidRDefault="00F6466A">
      <w:r>
        <w:br w:type="page"/>
      </w:r>
    </w:p>
    <w:p w:rsidR="001C4C42" w:rsidRDefault="003449C3" w:rsidP="001C4C42">
      <w:r>
        <w:lastRenderedPageBreak/>
        <w:t xml:space="preserve">(3) </w:t>
      </w:r>
      <w:r w:rsidR="00FE0DD2">
        <w:tab/>
      </w:r>
      <w:r>
        <w:t>A gazdasági területek övezetei:</w:t>
      </w:r>
    </w:p>
    <w:p w:rsidR="003449C3" w:rsidRDefault="003449C3" w:rsidP="003449C3">
      <w:pPr>
        <w:ind w:left="705" w:hanging="705"/>
      </w:pPr>
      <w:proofErr w:type="gramStart"/>
      <w:r>
        <w:t>a</w:t>
      </w:r>
      <w:proofErr w:type="gramEnd"/>
      <w:r>
        <w:t>/</w:t>
      </w:r>
      <w:r>
        <w:tab/>
      </w:r>
      <w:proofErr w:type="spellStart"/>
      <w:r w:rsidRPr="003449C3">
        <w:rPr>
          <w:b/>
        </w:rPr>
        <w:t>Sz</w:t>
      </w:r>
      <w:r>
        <w:t>-be</w:t>
      </w:r>
      <w:proofErr w:type="spellEnd"/>
      <w:r>
        <w:t xml:space="preserve"> sorolt övezetben jellemzően új beépítés során az épületek szabadon álló építési helyen belül helyezhetők el. A kialakítható legkisebb teleknagyság 3000 m2, a telek megengedett legnagyobb beépítettsége 40%, az épületek megengedett legnagyobb építménymagassága 9,0 m az övezet jelzése szerint.</w:t>
      </w:r>
    </w:p>
    <w:p w:rsidR="003449C3" w:rsidRDefault="003449C3" w:rsidP="00F6466A">
      <w:r>
        <w:t>b/</w:t>
      </w:r>
      <w:r>
        <w:tab/>
      </w:r>
      <w:proofErr w:type="spellStart"/>
      <w:r w:rsidRPr="00926231">
        <w:rPr>
          <w:b/>
        </w:rPr>
        <w:t>SZ-K-</w:t>
      </w:r>
      <w:r>
        <w:t>ba</w:t>
      </w:r>
      <w:proofErr w:type="spellEnd"/>
      <w:r>
        <w:t xml:space="preserve"> sorolt övezetben jellemzően kialakult beépítési környezetben az épületek szabadon álló építési helyen belül helyezhetők el. A kialakítható min. </w:t>
      </w:r>
      <w:proofErr w:type="gramStart"/>
      <w:r>
        <w:t>teleknagyság</w:t>
      </w:r>
      <w:proofErr w:type="gramEnd"/>
      <w:r>
        <w:t xml:space="preserve"> 2000 m2, a telek megengedett legnagyobb beépítettsége 30%, az épületek építménymagassága kialakult, vagy új épület építése esetén legfeljebb 6,0 m az övezet jelzése szerint.</w:t>
      </w:r>
    </w:p>
    <w:p w:rsidR="003449C3" w:rsidRDefault="003449C3" w:rsidP="00FE0DD2">
      <w:pPr>
        <w:ind w:left="705" w:hanging="705"/>
      </w:pPr>
      <w:r>
        <w:t xml:space="preserve">(4) </w:t>
      </w:r>
      <w:r w:rsidR="00FE0DD2">
        <w:tab/>
      </w:r>
      <w:r>
        <w:t>A gazdasági területeken megengedett legnagyobb beépítettség és építménymagasság az övezet jelzésében feltüntetett mérték, (mely építménymagasság esetében nem vonatkozik a toronyszerű technológiai építményekre), az előkert min. 8,0 m, az oldalkert mérete nem lehet kisebb a megengedett legnagyobb építménymagasság felénél, a hátsókert mértéke nem lehet kisebb sem a hátsókert felé néző homlokzat tényleges építménymagasságánál, sem 6,00 m-nél. A biztosítandó zöldterület kereskedelmi szolgáltató gazdasági terület esetén min. 20%, egyéb ipari gazdasági terület esetén min. 25%.</w:t>
      </w:r>
    </w:p>
    <w:p w:rsidR="00AA1FEE" w:rsidRDefault="00AA1FEE" w:rsidP="00FE0DD2">
      <w:pPr>
        <w:ind w:left="705" w:hanging="705"/>
      </w:pPr>
      <w:r>
        <w:t xml:space="preserve">(5) </w:t>
      </w:r>
      <w:r w:rsidR="00FE0DD2">
        <w:tab/>
      </w:r>
      <w:r>
        <w:t>Terepszint alatti építmények (közművek műtárgyainak kivételével) csak a telekre vonatkozó építési helyen belül létesíthetők. A terepszint alatti építmények létesítése nem veszélyeztetheti a szomszédos telkeken meglévő építmények állagát. A terepszint alatti építmények beépített alapterülete együttesen legfeljebb a telek területének 70%-a lehet.</w:t>
      </w:r>
    </w:p>
    <w:p w:rsidR="00926231" w:rsidRDefault="00926231" w:rsidP="00FE0DD2">
      <w:pPr>
        <w:ind w:left="705" w:hanging="705"/>
      </w:pPr>
      <w:r>
        <w:t xml:space="preserve">(6) </w:t>
      </w:r>
      <w:r w:rsidR="00FE0DD2">
        <w:tab/>
      </w:r>
      <w:r>
        <w:t>A gaz</w:t>
      </w:r>
      <w:r w:rsidR="002D64D7">
        <w:t>dasági területeken (</w:t>
      </w:r>
      <w:proofErr w:type="spellStart"/>
      <w:r w:rsidR="002D64D7">
        <w:t>Gksz</w:t>
      </w:r>
      <w:proofErr w:type="spellEnd"/>
      <w:r w:rsidR="002D64D7">
        <w:t xml:space="preserve">, </w:t>
      </w:r>
      <w:proofErr w:type="spellStart"/>
      <w:r w:rsidR="002D64D7">
        <w:t>Gip</w:t>
      </w:r>
      <w:proofErr w:type="spellEnd"/>
      <w:r w:rsidR="002D64D7">
        <w:t>) l</w:t>
      </w:r>
      <w:r>
        <w:t>étesítményeket építeni, bővíteni, működtetni csak az előírt tűztávolságok, védőtávolságok és a környezet ártalmak (zaj, por, bűz) elleni védelmet szolgáló feltételek biztosításával lehet. Ezeket a feltételeket külön előírások, ill. az engedélyezésben és ellenőrzésben közreműködő szakhatóságok határozzák meg esetenként.</w:t>
      </w:r>
    </w:p>
    <w:p w:rsidR="00926231" w:rsidRDefault="00926231" w:rsidP="00FE0DD2">
      <w:pPr>
        <w:ind w:left="705" w:hanging="705"/>
      </w:pPr>
      <w:r>
        <w:t xml:space="preserve">(7) </w:t>
      </w:r>
      <w:r w:rsidR="00FE0DD2">
        <w:tab/>
      </w:r>
      <w:r>
        <w:t>Nagyüzemi mértékű (</w:t>
      </w:r>
      <w:proofErr w:type="spellStart"/>
      <w:r>
        <w:t>nagylétszámú</w:t>
      </w:r>
      <w:proofErr w:type="spellEnd"/>
      <w:r>
        <w:t>) állattartás a közigazgatási területen nem folytatható. A bel- és külterületen tartható maximális állatlétszámot a község állattartási rendeletében kell meghatározni fajtánként és összesítve. Ennek hiányában a tartható állatlétszámot az engedélyezésben és ellenőrzésben közreműködő szakhatóságok határozzák meg esetenként.</w:t>
      </w:r>
    </w:p>
    <w:p w:rsidR="002D64D7" w:rsidRDefault="002D64D7" w:rsidP="00FE0DD2">
      <w:pPr>
        <w:ind w:left="705" w:hanging="705"/>
      </w:pPr>
      <w:r>
        <w:t xml:space="preserve">(8) </w:t>
      </w:r>
      <w:r w:rsidR="00FE0DD2">
        <w:tab/>
      </w:r>
      <w:r>
        <w:t xml:space="preserve">Azoknál a gazdasági területeknél, amelyeknél az engedélyező hatóságok </w:t>
      </w:r>
      <w:proofErr w:type="spellStart"/>
      <w:r>
        <w:t>védőzöld</w:t>
      </w:r>
      <w:proofErr w:type="spellEnd"/>
      <w:r>
        <w:t xml:space="preserve"> telepítését írják elő, a </w:t>
      </w:r>
      <w:proofErr w:type="spellStart"/>
      <w:r>
        <w:t>védőzöldet</w:t>
      </w:r>
      <w:proofErr w:type="spellEnd"/>
      <w:r>
        <w:t xml:space="preserve"> a környezetszennyezést okozó üzem részéről, s annak területén kell kialakítani, s a létesítmény használatba vételének feltétlenül kell szerepeltetni.</w:t>
      </w:r>
    </w:p>
    <w:p w:rsidR="002D64D7" w:rsidRDefault="002D64D7" w:rsidP="00FE0DD2">
      <w:pPr>
        <w:spacing w:after="360"/>
        <w:ind w:left="705" w:hanging="705"/>
      </w:pPr>
      <w:r>
        <w:t xml:space="preserve">(9) </w:t>
      </w:r>
      <w:r w:rsidR="00FE0DD2">
        <w:tab/>
      </w:r>
      <w:r>
        <w:t xml:space="preserve">A gazdasági területeken lévő telkek beépítési feltétele belterületen a 2.§. (5) </w:t>
      </w:r>
      <w:proofErr w:type="spellStart"/>
      <w:r>
        <w:t>bek</w:t>
      </w:r>
      <w:proofErr w:type="spellEnd"/>
      <w:r>
        <w:t xml:space="preserve">. </w:t>
      </w:r>
      <w:proofErr w:type="gramStart"/>
      <w:r>
        <w:t>szerinti</w:t>
      </w:r>
      <w:proofErr w:type="gramEnd"/>
      <w:r>
        <w:t xml:space="preserve">, külterületen legalább részleges </w:t>
      </w:r>
      <w:proofErr w:type="spellStart"/>
      <w:r>
        <w:t>közművesítettség</w:t>
      </w:r>
      <w:proofErr w:type="spellEnd"/>
      <w:r>
        <w:t xml:space="preserve"> (OTÉK 8.§. (2) szerint).</w:t>
      </w:r>
    </w:p>
    <w:p w:rsidR="00F6466A" w:rsidRDefault="00F6466A">
      <w:pPr>
        <w:rPr>
          <w:b/>
          <w:sz w:val="24"/>
        </w:rPr>
      </w:pPr>
      <w:r>
        <w:rPr>
          <w:b/>
          <w:sz w:val="24"/>
        </w:rPr>
        <w:br w:type="page"/>
      </w:r>
    </w:p>
    <w:p w:rsidR="002D64D7" w:rsidRDefault="002D64D7" w:rsidP="002D64D7">
      <w:pPr>
        <w:jc w:val="center"/>
        <w:rPr>
          <w:b/>
          <w:sz w:val="24"/>
        </w:rPr>
      </w:pPr>
      <w:r w:rsidRPr="002D64D7">
        <w:rPr>
          <w:b/>
          <w:sz w:val="24"/>
        </w:rPr>
        <w:lastRenderedPageBreak/>
        <w:t>Különleges területek</w:t>
      </w:r>
      <w:r w:rsidRPr="002D64D7">
        <w:rPr>
          <w:b/>
          <w:sz w:val="24"/>
        </w:rPr>
        <w:br/>
        <w:t>8.§</w:t>
      </w:r>
    </w:p>
    <w:p w:rsidR="002D64D7" w:rsidRDefault="002D64D7" w:rsidP="00FE0DD2">
      <w:pPr>
        <w:ind w:left="705" w:hanging="705"/>
      </w:pPr>
      <w:r>
        <w:t xml:space="preserve">(1) </w:t>
      </w:r>
      <w:r w:rsidR="00FE0DD2">
        <w:tab/>
      </w:r>
      <w:r>
        <w:t>A temetők (</w:t>
      </w:r>
      <w:proofErr w:type="spellStart"/>
      <w:r>
        <w:t>Kt</w:t>
      </w:r>
      <w:proofErr w:type="spellEnd"/>
      <w:r>
        <w:t>):</w:t>
      </w:r>
      <w:r>
        <w:br/>
        <w:t>Belterületen helyezkednek el. A temető határaitól mért védőtávolságot a terven (SZ-3) jelölt építési helynek betartásával kell biztosítani.</w:t>
      </w:r>
      <w:r>
        <w:br/>
        <w:t xml:space="preserve">A temető </w:t>
      </w:r>
      <w:proofErr w:type="spellStart"/>
      <w:r>
        <w:t>szbadon</w:t>
      </w:r>
      <w:proofErr w:type="spellEnd"/>
      <w:r>
        <w:t xml:space="preserve"> állóan, zöldfelületi jellegének megfelelően </w:t>
      </w:r>
      <w:proofErr w:type="spellStart"/>
      <w:r>
        <w:t>max</w:t>
      </w:r>
      <w:proofErr w:type="spellEnd"/>
      <w:r>
        <w:t>. 5%-ig építhető be.</w:t>
      </w:r>
      <w:r>
        <w:br/>
        <w:t xml:space="preserve">Építménymagasság </w:t>
      </w:r>
      <w:proofErr w:type="spellStart"/>
      <w:r>
        <w:t>max</w:t>
      </w:r>
      <w:proofErr w:type="spellEnd"/>
      <w:r>
        <w:t>. 6,0 m.</w:t>
      </w:r>
      <w:r>
        <w:br/>
        <w:t>A temető területén a sírok területét 100%-ban zöldterületként kell figyelembe venni.</w:t>
      </w:r>
      <w:r>
        <w:br/>
        <w:t>A temető telkén, közterületi határvonalán reklám nem helyezhető el.</w:t>
      </w:r>
      <w:r>
        <w:br/>
        <w:t>A temető telkétől számított 50m-en belül kegyeletsértő épület, ép</w:t>
      </w:r>
      <w:r w:rsidR="00E06BCC">
        <w:t>ülethasználat nem engedélyezhető.</w:t>
      </w:r>
    </w:p>
    <w:p w:rsidR="00E06BCC" w:rsidRDefault="00E06BCC" w:rsidP="00FE0DD2">
      <w:pPr>
        <w:ind w:left="705" w:hanging="705"/>
      </w:pPr>
      <w:r>
        <w:t xml:space="preserve">(2) </w:t>
      </w:r>
      <w:r w:rsidR="00FE0DD2">
        <w:tab/>
      </w:r>
      <w:r>
        <w:t>Sportterület (</w:t>
      </w:r>
      <w:proofErr w:type="spellStart"/>
      <w:r>
        <w:t>Ksp</w:t>
      </w:r>
      <w:proofErr w:type="spellEnd"/>
      <w:r>
        <w:t>):</w:t>
      </w:r>
      <w:r>
        <w:br/>
        <w:t xml:space="preserve">A meglévő sportterület belterületen van. Beépíthetősége </w:t>
      </w:r>
      <w:proofErr w:type="spellStart"/>
      <w:r>
        <w:t>max</w:t>
      </w:r>
      <w:proofErr w:type="spellEnd"/>
      <w:r>
        <w:t>. 10%, szabadon álló, legfeljebb 7,5 m építménymagasságú épületekkel. Biztosítandó zöldfelület min. 80 %.</w:t>
      </w:r>
    </w:p>
    <w:p w:rsidR="00E06BCC" w:rsidRDefault="00E06BCC" w:rsidP="00FE0DD2">
      <w:pPr>
        <w:spacing w:after="360"/>
        <w:ind w:left="705" w:hanging="705"/>
      </w:pPr>
      <w:r>
        <w:t xml:space="preserve">(3) </w:t>
      </w:r>
      <w:r w:rsidR="00FE0DD2">
        <w:tab/>
      </w:r>
      <w:r>
        <w:t>Terepszint alatti építmények (közművek műtárgyainak kivételével) csak a telekre vonatkozó építési helyen belül létesíthetők.</w:t>
      </w:r>
    </w:p>
    <w:p w:rsidR="005601E5" w:rsidRDefault="005601E5" w:rsidP="005601E5">
      <w:pPr>
        <w:jc w:val="center"/>
        <w:rPr>
          <w:b/>
          <w:sz w:val="24"/>
        </w:rPr>
      </w:pPr>
      <w:r w:rsidRPr="005601E5">
        <w:rPr>
          <w:b/>
          <w:sz w:val="24"/>
        </w:rPr>
        <w:t>Beépítésre nem szánt területek felhasználása</w:t>
      </w:r>
      <w:r w:rsidRPr="005601E5">
        <w:rPr>
          <w:b/>
          <w:sz w:val="24"/>
        </w:rPr>
        <w:br/>
        <w:t>9.§</w:t>
      </w:r>
    </w:p>
    <w:p w:rsidR="005601E5" w:rsidRDefault="005601E5" w:rsidP="00FE0DD2">
      <w:pPr>
        <w:ind w:left="705" w:hanging="705"/>
      </w:pPr>
      <w:r>
        <w:t xml:space="preserve">(1) </w:t>
      </w:r>
      <w:r w:rsidR="00FE0DD2">
        <w:tab/>
      </w:r>
      <w:r>
        <w:t xml:space="preserve">A község közigazgatási területének beépítésre nem szánt területei a következő </w:t>
      </w:r>
      <w:proofErr w:type="spellStart"/>
      <w:r>
        <w:t>területfelhasználási</w:t>
      </w:r>
      <w:proofErr w:type="spellEnd"/>
      <w:r>
        <w:t xml:space="preserve"> kategóriákat foglalják magukba:</w:t>
      </w:r>
    </w:p>
    <w:p w:rsidR="005601E5" w:rsidRDefault="005601E5" w:rsidP="00FE0DD2">
      <w:pPr>
        <w:ind w:firstLine="360"/>
      </w:pPr>
      <w:r>
        <w:t>Közlekedési és közmű területek</w:t>
      </w:r>
    </w:p>
    <w:p w:rsidR="005601E5" w:rsidRDefault="005601E5" w:rsidP="005601E5">
      <w:pPr>
        <w:pStyle w:val="Listaszerbekezds"/>
        <w:numPr>
          <w:ilvl w:val="0"/>
          <w:numId w:val="10"/>
        </w:numPr>
      </w:pPr>
      <w:r>
        <w:t>Zöldterületek (Z)</w:t>
      </w:r>
    </w:p>
    <w:p w:rsidR="005601E5" w:rsidRDefault="005601E5" w:rsidP="005601E5">
      <w:pPr>
        <w:pStyle w:val="Listaszerbekezds"/>
        <w:numPr>
          <w:ilvl w:val="0"/>
          <w:numId w:val="10"/>
        </w:numPr>
      </w:pPr>
      <w:r>
        <w:t>Erdőterületek (E)</w:t>
      </w:r>
    </w:p>
    <w:p w:rsidR="005601E5" w:rsidRDefault="005601E5" w:rsidP="005601E5">
      <w:pPr>
        <w:pStyle w:val="Listaszerbekezds"/>
        <w:numPr>
          <w:ilvl w:val="0"/>
          <w:numId w:val="10"/>
        </w:numPr>
      </w:pPr>
      <w:r>
        <w:t>Mezőgazdasági területek (M)</w:t>
      </w:r>
    </w:p>
    <w:p w:rsidR="005601E5" w:rsidRDefault="005601E5" w:rsidP="005601E5">
      <w:pPr>
        <w:pStyle w:val="Listaszerbekezds"/>
        <w:numPr>
          <w:ilvl w:val="0"/>
          <w:numId w:val="10"/>
        </w:numPr>
      </w:pPr>
      <w:r>
        <w:t>Vízgazdálkodási területek (V)</w:t>
      </w:r>
    </w:p>
    <w:p w:rsidR="005601E5" w:rsidRDefault="005601E5" w:rsidP="00FE0DD2">
      <w:pPr>
        <w:spacing w:after="360"/>
        <w:ind w:left="705" w:hanging="705"/>
      </w:pPr>
      <w:r>
        <w:t xml:space="preserve">(2) </w:t>
      </w:r>
      <w:r w:rsidR="00FE0DD2">
        <w:tab/>
      </w:r>
      <w:r w:rsidR="00FE0DD2">
        <w:tab/>
      </w:r>
      <w:r>
        <w:t>A település beépítésre nem szánt részén terepszint alatti építmény alapterülete a telek 10%-át nem haladhatja meg.</w:t>
      </w:r>
    </w:p>
    <w:p w:rsidR="00443538" w:rsidRPr="00FE0DD2" w:rsidRDefault="00443538" w:rsidP="00FE0DD2">
      <w:pPr>
        <w:spacing w:after="360"/>
        <w:jc w:val="center"/>
        <w:rPr>
          <w:b/>
          <w:sz w:val="24"/>
        </w:rPr>
      </w:pPr>
      <w:r w:rsidRPr="00FE0DD2">
        <w:rPr>
          <w:b/>
          <w:sz w:val="24"/>
        </w:rPr>
        <w:t>Közlekedési és közmű területek</w:t>
      </w:r>
      <w:r w:rsidRPr="00FE0DD2">
        <w:rPr>
          <w:b/>
          <w:sz w:val="24"/>
        </w:rPr>
        <w:br/>
        <w:t>10.§</w:t>
      </w:r>
    </w:p>
    <w:p w:rsidR="00443538" w:rsidRDefault="00443538" w:rsidP="00FE0DD2">
      <w:pPr>
        <w:ind w:left="705" w:hanging="705"/>
      </w:pPr>
      <w:r>
        <w:t xml:space="preserve">(1) </w:t>
      </w:r>
      <w:r w:rsidR="00FE0DD2">
        <w:tab/>
      </w:r>
      <w:r>
        <w:t>A közlekedési területeket és létesítményeket</w:t>
      </w:r>
      <w:proofErr w:type="gramStart"/>
      <w:r>
        <w:t>,azok</w:t>
      </w:r>
      <w:proofErr w:type="gramEnd"/>
      <w:r>
        <w:t xml:space="preserve"> szabályozási szélességeit (építési területeit), védőtávolságait a szabályozási tervek és a településszerkezeti terv tartalmazza.</w:t>
      </w:r>
    </w:p>
    <w:p w:rsidR="00443538" w:rsidRDefault="00443538" w:rsidP="005601E5">
      <w:r>
        <w:t xml:space="preserve">(2) </w:t>
      </w:r>
      <w:r w:rsidR="00FE0DD2">
        <w:tab/>
      </w:r>
      <w:r>
        <w:t>Közutak:</w:t>
      </w:r>
    </w:p>
    <w:p w:rsidR="00443538" w:rsidRDefault="00443538" w:rsidP="005601E5">
      <w:proofErr w:type="gramStart"/>
      <w:r>
        <w:t>a</w:t>
      </w:r>
      <w:proofErr w:type="gramEnd"/>
      <w:r>
        <w:t>/</w:t>
      </w:r>
      <w:r>
        <w:tab/>
        <w:t>Gyorsforgalmi út:</w:t>
      </w:r>
    </w:p>
    <w:p w:rsidR="00443538" w:rsidRDefault="00443538" w:rsidP="00947FBD">
      <w:pPr>
        <w:pStyle w:val="Listaszerbekezds"/>
        <w:numPr>
          <w:ilvl w:val="0"/>
          <w:numId w:val="12"/>
        </w:numPr>
      </w:pPr>
      <w:r>
        <w:t>tervezett M9-es számú autópálya, melynek építési terület szélessége 60 m, az út mentén a védőtávolság az úttengelytől számított 100-100 m.</w:t>
      </w:r>
    </w:p>
    <w:p w:rsidR="00F6466A" w:rsidRDefault="00F6466A">
      <w:r>
        <w:br w:type="page"/>
      </w:r>
    </w:p>
    <w:p w:rsidR="00E17F9E" w:rsidRDefault="00E17F9E" w:rsidP="005601E5">
      <w:r>
        <w:lastRenderedPageBreak/>
        <w:t>b/</w:t>
      </w:r>
      <w:r>
        <w:tab/>
        <w:t>Országos mellékutak:</w:t>
      </w:r>
    </w:p>
    <w:p w:rsidR="00E17F9E" w:rsidRDefault="00E17F9E" w:rsidP="00947FBD">
      <w:pPr>
        <w:pStyle w:val="Listaszerbekezds"/>
        <w:numPr>
          <w:ilvl w:val="0"/>
          <w:numId w:val="11"/>
        </w:numPr>
      </w:pPr>
      <w:r>
        <w:t>7529. sz. (Gelse és Zalaszentbalázs közti) közút, melynek építési szélessége külterületen 30 m, belterületen mi</w:t>
      </w:r>
      <w:r w:rsidR="00947FBD">
        <w:t>n. 16 m, védőtávolsága 50-50 m.</w:t>
      </w:r>
    </w:p>
    <w:p w:rsidR="00947FBD" w:rsidRDefault="00947FBD" w:rsidP="00947FBD">
      <w:pPr>
        <w:pStyle w:val="Listaszerbekezds"/>
        <w:numPr>
          <w:ilvl w:val="0"/>
          <w:numId w:val="11"/>
        </w:numPr>
      </w:pPr>
      <w:r>
        <w:t>7531. sz. (a 7528. sz. utat Pölöskefővel összekötő) közút, melynek építési szélessége külterületen a meglévő telekszélesség, belterületen min. 16,0 m, védőtávolsága 50-50 m.</w:t>
      </w:r>
    </w:p>
    <w:p w:rsidR="00947FBD" w:rsidRDefault="00947FBD" w:rsidP="00947FBD">
      <w:r>
        <w:t>c/</w:t>
      </w:r>
      <w:r>
        <w:tab/>
        <w:t>Kiszolgáló utak:</w:t>
      </w:r>
    </w:p>
    <w:p w:rsidR="00947FBD" w:rsidRDefault="00947FBD" w:rsidP="00947FBD">
      <w:pPr>
        <w:pStyle w:val="Listaszerbekezds"/>
        <w:numPr>
          <w:ilvl w:val="0"/>
          <w:numId w:val="13"/>
        </w:numPr>
      </w:pPr>
      <w:r>
        <w:t>A község fent nem említett utcái és külterületi útjai. Építési terület szélességük a lehetőségektől függő szélesség, de min. 7,0 m.</w:t>
      </w:r>
    </w:p>
    <w:p w:rsidR="00947FBD" w:rsidRDefault="00947FBD" w:rsidP="00947FBD">
      <w:pPr>
        <w:pStyle w:val="Listaszerbekezds"/>
        <w:numPr>
          <w:ilvl w:val="0"/>
          <w:numId w:val="13"/>
        </w:numPr>
      </w:pPr>
      <w:r>
        <w:t>A szilárd burkolatú utakhoz kapcsolódó földutakon min. 30 m hosszú sárrázó burkolatot kell kiépíteni.</w:t>
      </w:r>
    </w:p>
    <w:p w:rsidR="00947FBD" w:rsidRDefault="004E7A8E" w:rsidP="00FE0DD2">
      <w:pPr>
        <w:ind w:left="705" w:hanging="705"/>
      </w:pPr>
      <w:r>
        <w:t xml:space="preserve">(3) </w:t>
      </w:r>
      <w:r w:rsidR="00FE0DD2">
        <w:tab/>
      </w:r>
      <w:r>
        <w:t xml:space="preserve">Azon belterületi utak esetében, melyeknél az előírások szerinti építési terület szélesség egy szakaszon, vagy az út teljes hosszában nem biztosítható, az utak kialakítására a szabályozási </w:t>
      </w:r>
      <w:proofErr w:type="spellStart"/>
      <w:r>
        <w:t>erv</w:t>
      </w:r>
      <w:proofErr w:type="spellEnd"/>
      <w:r>
        <w:t xml:space="preserve"> mellékleteként kiadott út mintakeresztszelvények adnak javaslatot.</w:t>
      </w:r>
    </w:p>
    <w:p w:rsidR="004E7A8E" w:rsidRDefault="004E7A8E" w:rsidP="00FE0DD2">
      <w:pPr>
        <w:ind w:left="705" w:hanging="705"/>
      </w:pPr>
      <w:r>
        <w:t>(4)</w:t>
      </w:r>
      <w:r w:rsidR="00FE0DD2">
        <w:tab/>
      </w:r>
      <w:r>
        <w:t>A z utak építési terület szélességge</w:t>
      </w:r>
      <w:r w:rsidR="009D3A59">
        <w:t>l meghatározott területsávjai m</w:t>
      </w:r>
      <w:r>
        <w:t>entén létesítményt elhelyezni csak a területsáv megtartásával szabad. A területsávon belül k</w:t>
      </w:r>
      <w:r w:rsidR="009D3A59">
        <w:t>ö</w:t>
      </w:r>
      <w:r>
        <w:t xml:space="preserve">zművek, nyomvonal jellegű vezetékek (a külön jogszabályok keretei között) </w:t>
      </w:r>
      <w:r w:rsidR="009D3A59">
        <w:t>elhelyezhetők.</w:t>
      </w:r>
    </w:p>
    <w:p w:rsidR="009D3A59" w:rsidRDefault="009D3A59" w:rsidP="00FE0DD2">
      <w:pPr>
        <w:ind w:left="705" w:hanging="705"/>
      </w:pPr>
      <w:r>
        <w:t xml:space="preserve">(5) </w:t>
      </w:r>
      <w:r w:rsidR="00FE0DD2">
        <w:tab/>
      </w:r>
      <w:r>
        <w:t>A (3) bekezdés szerinti területsávba eső meglévő épületeken végezhető mindennemű építési tevékenység csak a területsáv kialakulásának várható idejét, az épületnek a területsávban elfoglalt helyét, az épület sajátosságait (eszmei és gazdasági értéket) mérlegelve, az illetékes közlekedési hatóság állásfoglalásának figyelembevételével engedélyezhető.</w:t>
      </w:r>
    </w:p>
    <w:p w:rsidR="009D3A59" w:rsidRDefault="009D3A59" w:rsidP="00FE0DD2">
      <w:pPr>
        <w:ind w:left="705" w:hanging="705"/>
      </w:pPr>
      <w:r>
        <w:t xml:space="preserve">(6) </w:t>
      </w:r>
      <w:r w:rsidR="00FE0DD2">
        <w:tab/>
      </w:r>
      <w:r>
        <w:t>Az országos közút védőtávolságán belül építményt, létesítményt elhelyezni csak az illetékes közlekedési hatóság állásfoglalásának figyelembevételével szabad.</w:t>
      </w:r>
    </w:p>
    <w:p w:rsidR="00E528DF" w:rsidRDefault="00E528DF" w:rsidP="00FE0DD2">
      <w:pPr>
        <w:ind w:left="705" w:hanging="705"/>
      </w:pPr>
      <w:r>
        <w:t xml:space="preserve">(7) </w:t>
      </w:r>
      <w:r w:rsidR="00FE0DD2">
        <w:tab/>
      </w:r>
      <w:r>
        <w:t>Az utak, parkolók fásítása kötelező azon belterületi utak esetén, melyeknél a járda és az úttest közti zöldsáv –a közműelhelyezések figyelembe vételével- azt lehetővé teszi. Előtérbe kell helyezni a honos, tájba illő fajok telepítését.</w:t>
      </w:r>
    </w:p>
    <w:p w:rsidR="00E528DF" w:rsidRDefault="00E528DF" w:rsidP="00FE0DD2">
      <w:pPr>
        <w:ind w:left="705" w:hanging="705"/>
      </w:pPr>
      <w:r>
        <w:t xml:space="preserve">(8) </w:t>
      </w:r>
      <w:r w:rsidR="00FE0DD2">
        <w:tab/>
      </w:r>
      <w:r>
        <w:t>A gépjárművek elhelyezését, rakodóhelyek kialakítását az OTÉK előírásaiban meghatározottak szerint saját telken belül kell biztosítani.</w:t>
      </w:r>
    </w:p>
    <w:p w:rsidR="00E528DF" w:rsidRDefault="00E528DF" w:rsidP="00FE0DD2">
      <w:pPr>
        <w:ind w:left="705" w:hanging="705"/>
      </w:pPr>
      <w:r>
        <w:t xml:space="preserve">(9) </w:t>
      </w:r>
      <w:r w:rsidR="00FE0DD2">
        <w:tab/>
      </w:r>
      <w:r>
        <w:t>Tömegközlekedési útvonalként a meglévő és tervezett országos mellékutak vehetők figyelembe.</w:t>
      </w:r>
    </w:p>
    <w:p w:rsidR="00E528DF" w:rsidRDefault="00E528DF" w:rsidP="00FE0DD2">
      <w:pPr>
        <w:ind w:left="705" w:hanging="705"/>
      </w:pPr>
      <w:r>
        <w:t xml:space="preserve">(10) </w:t>
      </w:r>
      <w:r w:rsidR="00FE0DD2">
        <w:tab/>
      </w:r>
      <w:r>
        <w:t>A közművek területigényes létesítményei részére a szükséges területeket biztosítani kell. A közművezetékeket és a közműlétesítményeket közterületen vagy közlekedési és közműterületen kell elhelyezni, ettől eltérő elhelyezés csak szolgalmi vagy vezetékjog biztosítása mellett engedélyezhető.</w:t>
      </w:r>
      <w:r>
        <w:br/>
        <w:t>Közműlétesítmények elhelyezésénél, védőtávolságok kialakításánál az OTÉK előírásait, a vonatkozó ágazati szabványokat és előírásaikat be kell tartani.</w:t>
      </w:r>
    </w:p>
    <w:p w:rsidR="00E528DF" w:rsidRDefault="00E528DF" w:rsidP="00FE0DD2">
      <w:pPr>
        <w:ind w:left="705" w:hanging="705"/>
      </w:pPr>
      <w:r>
        <w:t xml:space="preserve">(11) </w:t>
      </w:r>
      <w:r w:rsidR="00FE0DD2">
        <w:tab/>
      </w:r>
      <w:r w:rsidR="00CA3C94">
        <w:t>Országos közút külterületi szakaszán a közút, útpadka, útárok területén közművek nem helyezhetők el. Ez alól felmentést csak a közútkezelői és építési hatóság (Z</w:t>
      </w:r>
      <w:proofErr w:type="gramStart"/>
      <w:r w:rsidR="00CA3C94">
        <w:t>.M.</w:t>
      </w:r>
      <w:proofErr w:type="gramEnd"/>
      <w:r w:rsidR="00CA3C94">
        <w:t xml:space="preserve"> </w:t>
      </w:r>
      <w:proofErr w:type="spellStart"/>
      <w:r w:rsidR="00CA3C94">
        <w:t>Közl</w:t>
      </w:r>
      <w:proofErr w:type="spellEnd"/>
      <w:r w:rsidR="00CA3C94">
        <w:t>. Felügyelet) adhat.</w:t>
      </w:r>
    </w:p>
    <w:p w:rsidR="00DB6A82" w:rsidRDefault="00DB6A82" w:rsidP="00FE0DD2">
      <w:pPr>
        <w:ind w:left="705" w:hanging="705"/>
      </w:pPr>
      <w:r>
        <w:t xml:space="preserve">(12) </w:t>
      </w:r>
      <w:r w:rsidR="00FE0DD2">
        <w:tab/>
      </w:r>
      <w:r>
        <w:t>A közműlétesítmények ágazatai szabvány szerinti védőtávolságán belül mindennemű építési tevékenység csak az illetékes üzemeltető hozzájárulása alapján engedélyezhető.</w:t>
      </w:r>
    </w:p>
    <w:p w:rsidR="00DB6A82" w:rsidRDefault="00DB6A82" w:rsidP="00FE0DD2">
      <w:pPr>
        <w:ind w:left="705" w:hanging="705"/>
      </w:pPr>
      <w:r>
        <w:lastRenderedPageBreak/>
        <w:t xml:space="preserve">(13) </w:t>
      </w:r>
      <w:r w:rsidR="00FE0DD2">
        <w:tab/>
      </w:r>
      <w:r>
        <w:t>Az utcai vízvezeték hálózaton legfeljebb 200m-enként földfeletti tűzcsapot kell kiépíteni.</w:t>
      </w:r>
      <w:r>
        <w:br/>
        <w:t>A gazdálkodó tevékenységet folytató magánszemélyeknek, jogi személyeknek, a jogi és a magánszemélyek jogi személyiséggel nem rendelkező szervezeteinek a közvetlen tűzvédelmüket szolgáló – jogszabályban kötelezően alkalmazandó szabványban, hatósági határozatban előírt – tűzvédelmi berendezést, oltóvíz és egyéb oltóanyagokat biztosítaniuk kell.</w:t>
      </w:r>
    </w:p>
    <w:p w:rsidR="00DB6A82" w:rsidRDefault="00DB6A82" w:rsidP="00947FBD">
      <w:r>
        <w:t xml:space="preserve">(14) </w:t>
      </w:r>
      <w:r w:rsidR="00FE0DD2">
        <w:tab/>
      </w:r>
      <w:r>
        <w:t>A megépült szennyvízcsatorna hálózatra való rákötés kötelező.</w:t>
      </w:r>
    </w:p>
    <w:p w:rsidR="00613ACA" w:rsidRDefault="00613ACA" w:rsidP="00FE0DD2">
      <w:pPr>
        <w:ind w:left="705" w:hanging="705"/>
      </w:pPr>
      <w:r>
        <w:t xml:space="preserve">(15) </w:t>
      </w:r>
      <w:r w:rsidR="00FE0DD2">
        <w:tab/>
      </w:r>
      <w:r>
        <w:t>A település beépítésre nem szánt területein, amennyiben nincs lehetőség a közcsatornára történő csatlakozásra, új épület építésére építésügyi hatósági engedélyt adni csak a környezetvédelmi és a vízügyi hatóság által elfogadott vízzáró szennyvíztároló, illetve egyedi szennyvíz-elhelyezési kislétesítmény (korszerű csatorna-közműpótló) megléte esetén lehet.</w:t>
      </w:r>
      <w:r>
        <w:br/>
        <w:t>A közműpótló műtárgyakból kiemelt szennyvizet a fogadására kialakított és a hatóságok által engedélyezett telepen kell elhelyezni. A leeresztett szennyvizet a vonatkozó előírások és engedélyek szerint kell tárolni és kezelni.</w:t>
      </w:r>
    </w:p>
    <w:p w:rsidR="00613ACA" w:rsidRDefault="00613ACA" w:rsidP="00FE0DD2">
      <w:pPr>
        <w:ind w:left="705" w:hanging="705"/>
      </w:pPr>
      <w:r>
        <w:t xml:space="preserve">(16) </w:t>
      </w:r>
      <w:r w:rsidR="00FE0DD2">
        <w:tab/>
      </w:r>
      <w:r>
        <w:t>Az újonnan beépítésre szánt területeken, valamint a csapadékvíz elvezetés szempontjából rendezetlen területeken a felszíni vízelvezetést meg kell oldani.</w:t>
      </w:r>
    </w:p>
    <w:p w:rsidR="00613ACA" w:rsidRDefault="00613ACA" w:rsidP="00FE0DD2">
      <w:pPr>
        <w:ind w:left="705" w:hanging="705"/>
      </w:pPr>
      <w:r>
        <w:t>(17)</w:t>
      </w:r>
      <w:r w:rsidR="00FE0DD2">
        <w:tab/>
      </w:r>
      <w:r>
        <w:t>A villamos hálózatokat és azok biztonsági övezetét a szabályozási tervek tartalmazzák. A biztonsági övezeten belül épületet, létesítményt, építményt elhelyezni csak az áramszolgáltató állásfoglalásának figyelembevételével szabad.</w:t>
      </w:r>
      <w:r>
        <w:br/>
        <w:t>A 120 KV-os elektromos távvezeték védőtávolsága a szélső vezetéktől számított 13-13 m, a 20 KV-os távvezeték védőtávolsága külterületen a szélső</w:t>
      </w:r>
      <w:r w:rsidR="00FE0DD2">
        <w:t xml:space="preserve"> vezetéktől 5-5 m, belterületen </w:t>
      </w:r>
      <w:r w:rsidR="00FE0DD2">
        <w:br/>
      </w:r>
      <w:r>
        <w:t xml:space="preserve">2,5-2,5 m. </w:t>
      </w:r>
    </w:p>
    <w:p w:rsidR="00613ACA" w:rsidRDefault="00613ACA" w:rsidP="00FE0DD2">
      <w:pPr>
        <w:spacing w:after="360"/>
        <w:ind w:left="705" w:hanging="705"/>
      </w:pPr>
      <w:r>
        <w:t xml:space="preserve">(18) </w:t>
      </w:r>
      <w:r w:rsidR="00FE0DD2">
        <w:tab/>
      </w:r>
      <w:r>
        <w:t>A gázelosztó vezetékek biztonsági övezetére a rá vonatkozó jogszabályok az irányadóak (jelenleg 1993. évi XLVIII. tv. 32.</w:t>
      </w:r>
      <w:r w:rsidR="0083122A">
        <w:t>§ 1/ - 5/</w:t>
      </w:r>
      <w:proofErr w:type="spellStart"/>
      <w:r w:rsidR="0083122A">
        <w:t>bek</w:t>
      </w:r>
      <w:proofErr w:type="spellEnd"/>
      <w:proofErr w:type="gramStart"/>
      <w:r w:rsidR="0083122A">
        <w:t>.,</w:t>
      </w:r>
      <w:proofErr w:type="gramEnd"/>
      <w:r w:rsidR="0083122A">
        <w:t xml:space="preserve"> 203/1998.</w:t>
      </w:r>
      <w:r>
        <w:t xml:space="preserve"> /XII.19./</w:t>
      </w:r>
      <w:r w:rsidR="0083122A">
        <w:t xml:space="preserve"> Korm. rend. 19/A. §., 80/2005. /X.11./ GKM rendelet). A középnyomású gázelosztó vezetékek védőtávolsága épülettől 4,0-4,0 m.</w:t>
      </w:r>
    </w:p>
    <w:p w:rsidR="0083122A" w:rsidRPr="00065CDB" w:rsidRDefault="00065CDB" w:rsidP="00065CDB">
      <w:pPr>
        <w:jc w:val="center"/>
        <w:rPr>
          <w:b/>
          <w:sz w:val="24"/>
        </w:rPr>
      </w:pPr>
      <w:r w:rsidRPr="00065CDB">
        <w:rPr>
          <w:b/>
          <w:sz w:val="24"/>
        </w:rPr>
        <w:t>Zöldterületek</w:t>
      </w:r>
      <w:r w:rsidRPr="00065CDB">
        <w:rPr>
          <w:b/>
          <w:sz w:val="24"/>
        </w:rPr>
        <w:br/>
        <w:t>11§.</w:t>
      </w:r>
    </w:p>
    <w:p w:rsidR="00E528DF" w:rsidRDefault="00065CDB" w:rsidP="00FE0DD2">
      <w:pPr>
        <w:ind w:left="705" w:hanging="705"/>
      </w:pPr>
      <w:r>
        <w:t xml:space="preserve">(1) </w:t>
      </w:r>
      <w:r w:rsidR="00FE0DD2">
        <w:tab/>
      </w:r>
      <w:r>
        <w:t>A község belterületén a meglévő és tervezett zöldterületeket a belterületi szabályozási tervlap (SZ-3) feltünteti.</w:t>
      </w:r>
    </w:p>
    <w:p w:rsidR="00065CDB" w:rsidRDefault="00065CDB" w:rsidP="00947FBD">
      <w:r>
        <w:t xml:space="preserve">(2) </w:t>
      </w:r>
      <w:r w:rsidR="00FE0DD2">
        <w:tab/>
      </w:r>
      <w:r>
        <w:t>A közhasználatra szánt zöldterületeket engedélyezési tervek alapján kell kialakítani.</w:t>
      </w:r>
    </w:p>
    <w:p w:rsidR="00065CDB" w:rsidRDefault="00065CDB" w:rsidP="00FE0DD2">
      <w:pPr>
        <w:ind w:left="705" w:hanging="705"/>
      </w:pPr>
      <w:r>
        <w:t xml:space="preserve">(3) </w:t>
      </w:r>
      <w:r w:rsidR="00FE0DD2">
        <w:tab/>
      </w:r>
      <w:r>
        <w:t>A zöldterületnek kerekesszékkel és gyermekkocsival is megközelíthetőnek és használhatónak kell lennie.</w:t>
      </w:r>
    </w:p>
    <w:p w:rsidR="00065CDB" w:rsidRDefault="00065CDB" w:rsidP="00947FBD">
      <w:r>
        <w:t xml:space="preserve">(4) </w:t>
      </w:r>
      <w:r w:rsidR="00FE0DD2">
        <w:tab/>
      </w:r>
      <w:r>
        <w:t>A zöldterületen elhelyezhető:</w:t>
      </w:r>
    </w:p>
    <w:p w:rsidR="00065CDB" w:rsidRDefault="00065CDB" w:rsidP="00065CDB">
      <w:pPr>
        <w:pStyle w:val="Listaszerbekezds"/>
        <w:numPr>
          <w:ilvl w:val="0"/>
          <w:numId w:val="14"/>
        </w:numPr>
      </w:pPr>
      <w:r>
        <w:t>pihenést és testedzést szolgáló építmény</w:t>
      </w:r>
    </w:p>
    <w:p w:rsidR="00065CDB" w:rsidRDefault="00065CDB" w:rsidP="00065CDB">
      <w:pPr>
        <w:pStyle w:val="Listaszerbekezds"/>
        <w:numPr>
          <w:ilvl w:val="0"/>
          <w:numId w:val="14"/>
        </w:numPr>
      </w:pPr>
      <w:r>
        <w:t>vendéglátó épület</w:t>
      </w:r>
    </w:p>
    <w:p w:rsidR="00065CDB" w:rsidRDefault="00065CDB" w:rsidP="00065CDB">
      <w:pPr>
        <w:pStyle w:val="Listaszerbekezds"/>
        <w:numPr>
          <w:ilvl w:val="0"/>
          <w:numId w:val="14"/>
        </w:numPr>
      </w:pPr>
      <w:r>
        <w:t>a terület fenntartásához szükséges épület</w:t>
      </w:r>
    </w:p>
    <w:p w:rsidR="00065CDB" w:rsidRDefault="00065CDB" w:rsidP="00065CDB">
      <w:pPr>
        <w:pStyle w:val="Listaszerbekezds"/>
        <w:numPr>
          <w:ilvl w:val="0"/>
          <w:numId w:val="14"/>
        </w:numPr>
      </w:pPr>
      <w:r>
        <w:t>emlékmű, kültéri képzőművészeti alkotás</w:t>
      </w:r>
    </w:p>
    <w:p w:rsidR="00F6466A" w:rsidRDefault="00F6466A">
      <w:r>
        <w:br w:type="page"/>
      </w:r>
    </w:p>
    <w:p w:rsidR="00065CDB" w:rsidRDefault="00065CDB" w:rsidP="00065CDB">
      <w:r>
        <w:lastRenderedPageBreak/>
        <w:t xml:space="preserve">(5) </w:t>
      </w:r>
      <w:r w:rsidR="00FE0DD2">
        <w:tab/>
      </w:r>
      <w:r>
        <w:t>A zöldterületeken épületek szabadon állóan, jellegének megfelelően</w:t>
      </w:r>
    </w:p>
    <w:p w:rsidR="00065CDB" w:rsidRDefault="00065CDB" w:rsidP="00065CDB">
      <w:pPr>
        <w:pStyle w:val="Listaszerbekezds"/>
        <w:numPr>
          <w:ilvl w:val="0"/>
          <w:numId w:val="15"/>
        </w:numPr>
      </w:pPr>
      <w:r>
        <w:t>legfeljebb 2%-os beépítettséggel helyezhetők el</w:t>
      </w:r>
    </w:p>
    <w:p w:rsidR="00065CDB" w:rsidRDefault="00065CDB" w:rsidP="00065CDB">
      <w:pPr>
        <w:pStyle w:val="Listaszerbekezds"/>
        <w:numPr>
          <w:ilvl w:val="0"/>
          <w:numId w:val="15"/>
        </w:numPr>
      </w:pPr>
      <w:r>
        <w:t>szintterületi sűrűség legfeljebb 0,04</w:t>
      </w:r>
    </w:p>
    <w:p w:rsidR="00065CDB" w:rsidRDefault="00065CDB" w:rsidP="00065CDB">
      <w:pPr>
        <w:pStyle w:val="Listaszerbekezds"/>
        <w:numPr>
          <w:ilvl w:val="0"/>
          <w:numId w:val="15"/>
        </w:numPr>
      </w:pPr>
      <w:r>
        <w:t>építménymagasság legfeljebb 3,5 m</w:t>
      </w:r>
    </w:p>
    <w:p w:rsidR="00065CDB" w:rsidRDefault="00065CDB" w:rsidP="00065CDB">
      <w:pPr>
        <w:pStyle w:val="Listaszerbekezds"/>
        <w:numPr>
          <w:ilvl w:val="0"/>
          <w:numId w:val="15"/>
        </w:numPr>
      </w:pPr>
      <w:r>
        <w:t>burkolt felület nagyságalegfeljebb 13%</w:t>
      </w:r>
    </w:p>
    <w:p w:rsidR="00065CDB" w:rsidRDefault="00065CDB" w:rsidP="00065CDB">
      <w:pPr>
        <w:pStyle w:val="Listaszerbekezds"/>
        <w:numPr>
          <w:ilvl w:val="0"/>
          <w:numId w:val="15"/>
        </w:numPr>
      </w:pPr>
      <w:r>
        <w:t>zöldfelületi arány legalább 85%</w:t>
      </w:r>
    </w:p>
    <w:p w:rsidR="001C4D02" w:rsidRDefault="00065CDB" w:rsidP="00883DD1">
      <w:pPr>
        <w:spacing w:after="360"/>
      </w:pPr>
      <w:r>
        <w:t xml:space="preserve">(6) </w:t>
      </w:r>
      <w:r w:rsidR="00FE0DD2">
        <w:tab/>
      </w:r>
      <w:r>
        <w:t>Közpark berendezésein, növényzeten, szobrokon, emlékműveken reklám nem helyezhető el.</w:t>
      </w:r>
    </w:p>
    <w:p w:rsidR="00883DD1" w:rsidRPr="00F6466A" w:rsidRDefault="00883DD1" w:rsidP="00F6466A">
      <w:pPr>
        <w:spacing w:after="360"/>
        <w:jc w:val="center"/>
      </w:pPr>
      <w:r w:rsidRPr="00883DD1">
        <w:rPr>
          <w:b/>
          <w:sz w:val="24"/>
        </w:rPr>
        <w:t>Erdőterületek</w:t>
      </w:r>
      <w:r w:rsidRPr="00883DD1">
        <w:rPr>
          <w:b/>
          <w:sz w:val="24"/>
        </w:rPr>
        <w:br/>
        <w:t>12.§.</w:t>
      </w:r>
    </w:p>
    <w:p w:rsidR="00883DD1" w:rsidRDefault="00FE0DD2" w:rsidP="00FE0DD2">
      <w:pPr>
        <w:ind w:left="705" w:hanging="705"/>
      </w:pPr>
      <w:r>
        <w:t xml:space="preserve">(1) </w:t>
      </w:r>
      <w:r>
        <w:tab/>
      </w:r>
      <w:r w:rsidR="00C604E8">
        <w:t>A közigazgatási területen meglévő és tervezett erdők védett, vagy védő (</w:t>
      </w:r>
      <w:proofErr w:type="spellStart"/>
      <w:r w:rsidR="00C604E8">
        <w:t>Ev</w:t>
      </w:r>
      <w:proofErr w:type="spellEnd"/>
      <w:r w:rsidR="00C604E8">
        <w:t>), valamint gazdasági (</w:t>
      </w:r>
      <w:proofErr w:type="spellStart"/>
      <w:r w:rsidR="00C604E8">
        <w:t>Eg</w:t>
      </w:r>
      <w:proofErr w:type="spellEnd"/>
      <w:r w:rsidR="00C604E8">
        <w:t>) rendeltetésűek, melyeket a településszerkezeti terv és a külterületi szabályozási terv (SZ-1, SZ-2) feltünteti. Az erdőterületek övezetei:</w:t>
      </w:r>
    </w:p>
    <w:p w:rsidR="00C604E8" w:rsidRDefault="00C604E8" w:rsidP="00C604E8">
      <w:pPr>
        <w:ind w:left="705" w:hanging="705"/>
      </w:pPr>
      <w:proofErr w:type="gramStart"/>
      <w:r>
        <w:t>a</w:t>
      </w:r>
      <w:proofErr w:type="gramEnd"/>
      <w:r>
        <w:t>)</w:t>
      </w:r>
      <w:r>
        <w:tab/>
        <w:t xml:space="preserve">Ev1 – el jelölt övezet a védett természeti területen lévő erdőterület (lápterület), melyen </w:t>
      </w:r>
      <w:proofErr w:type="spellStart"/>
      <w:r>
        <w:t>természetközeli</w:t>
      </w:r>
      <w:proofErr w:type="spellEnd"/>
      <w:r>
        <w:t xml:space="preserve"> erdőművelés és a természetvédelmet szolgáló vadállomány kezelés engedélyezhető. Az erdőterületek művelési ága nem változtatható meg, kivéve a termőhelyre jellemző természetes vegetáció kialakítására alkalmas területeket, ahol az erdészeti hatóság engedélye alapján engedélyezhető az erdőről más művelési ágra való átminősítés.</w:t>
      </w:r>
      <w:r>
        <w:br/>
        <w:t>Csak a természetvédelmi kezelési tervben meghatáro</w:t>
      </w:r>
      <w:r w:rsidR="001C4D02">
        <w:t>z</w:t>
      </w:r>
      <w:r>
        <w:t>ott területeken kizárólag természet</w:t>
      </w:r>
      <w:r w:rsidR="001C4D02">
        <w:t>védelmi, il</w:t>
      </w:r>
      <w:r>
        <w:t>letve erdő és vadgazdálkodási, illetve közjóléti célból szabad építeni.</w:t>
      </w:r>
      <w:r w:rsidR="001C4D02">
        <w:br/>
        <w:t xml:space="preserve">A védett erdőterületeken közút, közmű és távközlési nyomvonalas létesítmény létesítése a természetvédelmi hatóság által meghatározott feltételekkel engedélyezhető. Egyéb közművezetékek és műtárgyaik, szerelvényeik csak rejtett, illetve </w:t>
      </w:r>
      <w:proofErr w:type="spellStart"/>
      <w:r w:rsidR="001C4D02">
        <w:t>nyövényzettel</w:t>
      </w:r>
      <w:proofErr w:type="spellEnd"/>
      <w:r w:rsidR="001C4D02">
        <w:t xml:space="preserve"> takart módon helyezhetők el. 10 m-nél magasabb építmények elhelyezése – a kilátók, hidak, víztárolók és védelmi célú, álcázott távközlési antennák kivételével – tilos. E rendelkezések alkalmazásától eltérni a természetvédelmi hatóság által meghatározott feltételekkel lehet.</w:t>
      </w:r>
      <w:r w:rsidR="001C4D02">
        <w:br/>
        <w:t>A védett erdők szabad látogathatóságát – tulajdon állapottól függetlenül – biztosítani kell.</w:t>
      </w:r>
    </w:p>
    <w:p w:rsidR="001C4D02" w:rsidRDefault="001C4D02" w:rsidP="00C604E8">
      <w:pPr>
        <w:ind w:left="705" w:hanging="705"/>
      </w:pPr>
      <w:r>
        <w:t>b)</w:t>
      </w:r>
      <w:r>
        <w:tab/>
        <w:t>Ev2-vel jelölt övezet (a tervezett M9-es gyorsforgalmi út mentén tervezettek) zajvédelmi erdőterületek, melyek művelési ága nem változtatható meg, s területükön épület nem helyezhető el.</w:t>
      </w:r>
    </w:p>
    <w:p w:rsidR="001C4D02" w:rsidRDefault="001C4D02" w:rsidP="00C604E8">
      <w:pPr>
        <w:ind w:left="705" w:hanging="705"/>
      </w:pPr>
      <w:r>
        <w:t>c)</w:t>
      </w:r>
      <w:r>
        <w:tab/>
      </w:r>
      <w:proofErr w:type="spellStart"/>
      <w:r>
        <w:t>Eg-vel</w:t>
      </w:r>
      <w:proofErr w:type="spellEnd"/>
      <w:r>
        <w:t xml:space="preserve"> jelölt övezet gazdasági rendeltetésű erdő. A területen az </w:t>
      </w:r>
      <w:proofErr w:type="gramStart"/>
      <w:r>
        <w:t>erdő művelési</w:t>
      </w:r>
      <w:proofErr w:type="gramEnd"/>
      <w:r>
        <w:t xml:space="preserve"> ág váltása, illetve a más célú hasznosítás csak az erdészeti hatóság engedélye alapján engedélyezhető.</w:t>
      </w:r>
      <w:r w:rsidR="007A7680">
        <w:br/>
        <w:t xml:space="preserve">Az erdőterületeken 10 </w:t>
      </w:r>
      <w:proofErr w:type="spellStart"/>
      <w:r w:rsidR="007A7680">
        <w:t>ha-nál</w:t>
      </w:r>
      <w:proofErr w:type="spellEnd"/>
      <w:r w:rsidR="007A7680">
        <w:t xml:space="preserve"> nagyobb telken legfeljebb 0,5% beépítettséggel az erdő rendeltetésének megfelelő építmények helyezhetők el.</w:t>
      </w:r>
      <w:r w:rsidR="007A7680">
        <w:br/>
        <w:t>Az erdők szabad látogathatóságát – tulajdoni állapottól függetlenül – biztosítani kell.</w:t>
      </w:r>
    </w:p>
    <w:p w:rsidR="00FE0DD2" w:rsidRDefault="00FE0DD2" w:rsidP="00C604E8">
      <w:pPr>
        <w:ind w:left="705" w:hanging="705"/>
      </w:pPr>
      <w:r>
        <w:t xml:space="preserve">(2) </w:t>
      </w:r>
      <w:r>
        <w:tab/>
        <w:t xml:space="preserve">Az erdőterületen építhető épületet legfeljebb 4,5 m építménymagassággal, a tájba illő kialakítással lehet építeni. Az épületek csak </w:t>
      </w:r>
      <w:proofErr w:type="spellStart"/>
      <w:r>
        <w:t>magastetővel</w:t>
      </w:r>
      <w:proofErr w:type="spellEnd"/>
      <w:r>
        <w:t xml:space="preserve"> építhetők.</w:t>
      </w:r>
    </w:p>
    <w:p w:rsidR="00F6466A" w:rsidRDefault="00FE0DD2" w:rsidP="00C604E8">
      <w:pPr>
        <w:ind w:left="705" w:hanging="705"/>
      </w:pPr>
      <w:r>
        <w:t>(3)</w:t>
      </w:r>
      <w:r>
        <w:tab/>
        <w:t xml:space="preserve"> Az erdőterületeken kerítést létesíteni csak természetvédelmi, vadgazdálkodási, illetve erdőgazdálkodási célból szabad.</w:t>
      </w:r>
    </w:p>
    <w:p w:rsidR="00FE0DD2" w:rsidRDefault="00F6466A" w:rsidP="00F6466A">
      <w:r>
        <w:br w:type="page"/>
      </w:r>
    </w:p>
    <w:p w:rsidR="00F6466A" w:rsidRDefault="00F6466A" w:rsidP="00F6466A">
      <w:pPr>
        <w:spacing w:after="360"/>
        <w:ind w:left="705" w:hanging="705"/>
      </w:pPr>
      <w:r>
        <w:lastRenderedPageBreak/>
        <w:t>(4)</w:t>
      </w:r>
      <w:r>
        <w:tab/>
        <w:t>Az erdőterületeken elhelyezendő építmények létesítése során az erdőről és az erdő védelméről, valamint védett erdő esetén a természet védelméről szóló jogszabályok előírásait be kell tartani. Védett erdő esetében a Nyugat-dunántúli Környezetvédelmi, Természetvédelmi és Vízügyi Felügyelőség hozzájárulását is be kell szerezni.</w:t>
      </w:r>
    </w:p>
    <w:p w:rsidR="00F6466A" w:rsidRDefault="00F6466A" w:rsidP="00F6466A">
      <w:pPr>
        <w:ind w:left="705" w:hanging="705"/>
        <w:jc w:val="center"/>
        <w:rPr>
          <w:b/>
          <w:sz w:val="24"/>
        </w:rPr>
      </w:pPr>
      <w:r>
        <w:rPr>
          <w:b/>
          <w:sz w:val="24"/>
        </w:rPr>
        <w:t>Mezőgazdasági területek</w:t>
      </w:r>
    </w:p>
    <w:p w:rsidR="00F6466A" w:rsidRDefault="00F6466A" w:rsidP="000E2A2B">
      <w:pPr>
        <w:spacing w:after="360"/>
        <w:ind w:left="705" w:hanging="705"/>
        <w:jc w:val="center"/>
        <w:rPr>
          <w:b/>
          <w:sz w:val="24"/>
        </w:rPr>
      </w:pPr>
      <w:r w:rsidRPr="00F6466A">
        <w:rPr>
          <w:b/>
          <w:sz w:val="24"/>
        </w:rPr>
        <w:t>13.§.</w:t>
      </w:r>
    </w:p>
    <w:p w:rsidR="00F6466A" w:rsidRDefault="00F6466A" w:rsidP="00F6466A">
      <w:pPr>
        <w:ind w:left="705" w:hanging="705"/>
      </w:pPr>
      <w:r>
        <w:t>(1)</w:t>
      </w:r>
      <w:r>
        <w:tab/>
        <w:t>A község mezőgazdasági területei rendeltetésük szerint: általános árutermelő mezőgazdasági területek (</w:t>
      </w:r>
      <w:proofErr w:type="spellStart"/>
      <w:r>
        <w:t>Má</w:t>
      </w:r>
      <w:proofErr w:type="spellEnd"/>
      <w:r>
        <w:t>).</w:t>
      </w:r>
    </w:p>
    <w:p w:rsidR="00F6466A" w:rsidRDefault="00F6466A" w:rsidP="00F6466A">
      <w:pPr>
        <w:ind w:left="705" w:hanging="705"/>
      </w:pPr>
      <w:r>
        <w:t>(2)</w:t>
      </w:r>
      <w:r>
        <w:tab/>
        <w:t>A mezőgazdasági területek övezetei:</w:t>
      </w:r>
    </w:p>
    <w:p w:rsidR="00F6466A" w:rsidRDefault="00F6466A" w:rsidP="00F6466A">
      <w:pPr>
        <w:ind w:left="705" w:hanging="705"/>
      </w:pPr>
      <w:r>
        <w:tab/>
      </w:r>
      <w:proofErr w:type="gramStart"/>
      <w:r>
        <w:t>a</w:t>
      </w:r>
      <w:proofErr w:type="gramEnd"/>
      <w:r>
        <w:t xml:space="preserve">) </w:t>
      </w:r>
      <w:r w:rsidR="00604FAA">
        <w:tab/>
      </w:r>
      <w:proofErr w:type="spellStart"/>
      <w:r>
        <w:t>Má-val</w:t>
      </w:r>
      <w:proofErr w:type="spellEnd"/>
      <w:r>
        <w:t xml:space="preserve"> jelölt övezet általános árutermelési övezet, melyen:</w:t>
      </w:r>
    </w:p>
    <w:p w:rsidR="00F6466A" w:rsidRDefault="00F6466A" w:rsidP="00604FAA">
      <w:pPr>
        <w:ind w:left="1410"/>
      </w:pPr>
      <w:r>
        <w:t xml:space="preserve">Szántó, gyep, rét, legelő területen 1500 m2-t meghaladó telken, a terület rendeltetésszerű használatát szolgáló építmény </w:t>
      </w:r>
      <w:proofErr w:type="spellStart"/>
      <w:r>
        <w:t>max</w:t>
      </w:r>
      <w:proofErr w:type="spellEnd"/>
      <w:r>
        <w:t>. 3,0%-os beépítettséggel elhelyezhető.</w:t>
      </w:r>
      <w:r w:rsidR="00737914">
        <w:br/>
        <w:t xml:space="preserve">Szántó, gyep, rét, legelő területen lakóépület 15.000 m2-t elérő nagyságú telken helyezhető el úgy, hogy annak beépített alapterülete a megengedett 3,0%-os beépítettség felét nem haladhatja meg. A telek </w:t>
      </w:r>
      <w:proofErr w:type="spellStart"/>
      <w:r w:rsidR="00737914">
        <w:t>szabadonállóan</w:t>
      </w:r>
      <w:proofErr w:type="spellEnd"/>
      <w:r w:rsidR="00737914">
        <w:t xml:space="preserve"> építhető be, az oldalkertek mértéke min. 4,5 m, elő – és hátsókert mértéke min. 6,0 m.</w:t>
      </w:r>
      <w:r w:rsidR="00604FAA">
        <w:br/>
        <w:t xml:space="preserve">A különálló lakóépület </w:t>
      </w:r>
      <w:proofErr w:type="spellStart"/>
      <w:r w:rsidR="00604FAA">
        <w:t>max</w:t>
      </w:r>
      <w:proofErr w:type="spellEnd"/>
      <w:r w:rsidR="00604FAA">
        <w:t xml:space="preserve">. </w:t>
      </w:r>
      <w:proofErr w:type="gramStart"/>
      <w:r w:rsidR="00604FAA">
        <w:t>kétlakásos</w:t>
      </w:r>
      <w:proofErr w:type="gramEnd"/>
      <w:r w:rsidR="00604FAA">
        <w:t>, építménymagassága legfeljebb 4,5 m lehet.</w:t>
      </w:r>
      <w:r w:rsidR="00604FAA">
        <w:br/>
        <w:t>- Állattartó épületet felszíni vizekből legalább 200m távolságra lehet elhelyezni.</w:t>
      </w:r>
    </w:p>
    <w:p w:rsidR="00604FAA" w:rsidRDefault="00604FAA" w:rsidP="00604FAA">
      <w:pPr>
        <w:ind w:left="1416" w:hanging="711"/>
      </w:pPr>
      <w:r>
        <w:t xml:space="preserve">b) </w:t>
      </w:r>
      <w:r>
        <w:tab/>
      </w:r>
      <w:proofErr w:type="spellStart"/>
      <w:r>
        <w:t>Máv-vel</w:t>
      </w:r>
      <w:proofErr w:type="spellEnd"/>
      <w:r>
        <w:t xml:space="preserve"> jelölt övezet általános árutermelési övezet, mely védett természeti </w:t>
      </w:r>
      <w:proofErr w:type="spellStart"/>
      <w:r>
        <w:t>terüle</w:t>
      </w:r>
      <w:proofErr w:type="spellEnd"/>
      <w:r>
        <w:t>. A művelési ág váltás, illetve más célú hasznosítás csak az adottságoknak megfelelő termelési szerkezet, tájhasználat kialakítása, illetve a tájkarakter erősítése, valamint a közmű és közút építése érdekében engedélyezhető.</w:t>
      </w:r>
      <w:r>
        <w:br/>
        <w:t xml:space="preserve">Az övezet telkein épületek az </w:t>
      </w:r>
      <w:proofErr w:type="spellStart"/>
      <w:r>
        <w:t>Má</w:t>
      </w:r>
      <w:proofErr w:type="spellEnd"/>
      <w:r>
        <w:t xml:space="preserve"> övezetre vonatkozó feltételek alapján építhetők.</w:t>
      </w:r>
      <w:r>
        <w:br/>
        <w:t>E rendelkezés alkalmazásától eltérni a természetvédelmi hatóság által meghatározott feltételekkel lehet.</w:t>
      </w:r>
    </w:p>
    <w:p w:rsidR="00604FAA" w:rsidRDefault="00604FAA" w:rsidP="00604FAA">
      <w:pPr>
        <w:ind w:left="1416" w:hanging="711"/>
      </w:pPr>
      <w:r>
        <w:t>c)</w:t>
      </w:r>
      <w:r>
        <w:tab/>
      </w:r>
      <w:proofErr w:type="spellStart"/>
      <w:r>
        <w:t>Má-h-val</w:t>
      </w:r>
      <w:proofErr w:type="spellEnd"/>
      <w:r>
        <w:t xml:space="preserve"> jelölt övezet belterületen levő </w:t>
      </w:r>
      <w:proofErr w:type="spellStart"/>
      <w:r>
        <w:t>házikertek</w:t>
      </w:r>
      <w:proofErr w:type="spellEnd"/>
      <w:r>
        <w:t xml:space="preserve"> mezőgazdasági övezete.</w:t>
      </w:r>
      <w:r>
        <w:br/>
        <w:t xml:space="preserve">- Az övezet 1500 m2-t meghaladó telkein a terület rendeltetésszerű használatát szolgáló </w:t>
      </w:r>
      <w:proofErr w:type="spellStart"/>
      <w:r>
        <w:t>szabadonállóan</w:t>
      </w:r>
      <w:proofErr w:type="spellEnd"/>
      <w:r>
        <w:t xml:space="preserve">, </w:t>
      </w:r>
      <w:proofErr w:type="spellStart"/>
      <w:r>
        <w:t>max</w:t>
      </w:r>
      <w:proofErr w:type="spellEnd"/>
      <w:r>
        <w:t>. 3,5 m építménymagasságú épületekkel építhetők be.</w:t>
      </w:r>
      <w:r>
        <w:br/>
        <w:t>- Állattartó épületet felszíni vizektől legalább 200m távolságra lehet elhelyezni. A tartható állatlétszámot, ill. a lakó- és középületektől mért védőtávolságot az Önkormányzati állattartásra vonatkozó rendelete, annak hiányában az engedélyezésben és ellenőrzésben közreműködő szakhatóságok állapítják meg esetenként.</w:t>
      </w:r>
    </w:p>
    <w:p w:rsidR="000E677A" w:rsidRDefault="00604FAA" w:rsidP="000E677A">
      <w:pPr>
        <w:ind w:left="705" w:hanging="705"/>
      </w:pPr>
      <w:r>
        <w:t xml:space="preserve">(3) </w:t>
      </w:r>
      <w:r>
        <w:tab/>
        <w:t>A mezőgazdasági területen több önálló telekből birtoktest</w:t>
      </w:r>
      <w:r w:rsidR="000E677A">
        <w:t xml:space="preserve"> alakítható ki (OTÉK vonatkozó előírásai szerint). A birtoktest esetében a 3%-os beépíthetőség a birtoktesthez tartozó összes telek területe után számítva csak az egyik telken is kihasználható (birtok-központ), ha a telek területe legalább a 10.000 m2-t eléri és beépítés a szomszédos telkek rendeltetésszerű használatára nincs korlátozó hatással, ill. az nem veszélyezteti. A birtok központ telkén a beépítettség a 45%-ot nem haladhatja meg.</w:t>
      </w:r>
    </w:p>
    <w:p w:rsidR="00604FAA" w:rsidRDefault="000E677A" w:rsidP="000E677A">
      <w:r>
        <w:br w:type="page"/>
      </w:r>
    </w:p>
    <w:p w:rsidR="000E677A" w:rsidRDefault="000E677A" w:rsidP="000E677A">
      <w:pPr>
        <w:ind w:left="705" w:hanging="705"/>
      </w:pPr>
      <w:r>
        <w:lastRenderedPageBreak/>
        <w:t>(4)</w:t>
      </w:r>
      <w:r>
        <w:tab/>
        <w:t>A termőföldön történő beruházásokat úgy kell megtervezni, hogy a létesítmények elhelyezése a környező területeken a talajvédő gazdálkodás feltételeit ne rontsa. A beruházás megvalósítása során a beruházó, üzemeltető, köteles gondoskodni a termőréteg megmentéséről. A beruházások során figyelemmel kell lenni a termőföld védelméről szóló jogszabályok előírásaira (jelenleg 1994. évi LV. törvény).</w:t>
      </w:r>
    </w:p>
    <w:p w:rsidR="000E677A" w:rsidRDefault="000E677A" w:rsidP="000E2A2B">
      <w:pPr>
        <w:spacing w:after="360"/>
        <w:ind w:left="705" w:hanging="705"/>
      </w:pPr>
      <w:r>
        <w:t>(5)</w:t>
      </w:r>
      <w:r>
        <w:tab/>
        <w:t>A természetvédelmi, természeti területeken történő beruházás, művelési ág változtatás esetében a t</w:t>
      </w:r>
      <w:r w:rsidR="000E2A2B">
        <w:t>ermészet védelméről szóló jogsza</w:t>
      </w:r>
      <w:r>
        <w:t xml:space="preserve">bályok előírásait </w:t>
      </w:r>
      <w:r w:rsidR="000E2A2B">
        <w:t>is be kell tartani.</w:t>
      </w:r>
    </w:p>
    <w:p w:rsidR="000E2A2B" w:rsidRPr="000E2A2B" w:rsidRDefault="000E2A2B" w:rsidP="000E2A2B">
      <w:pPr>
        <w:ind w:left="705" w:hanging="705"/>
        <w:jc w:val="center"/>
        <w:rPr>
          <w:b/>
          <w:sz w:val="24"/>
        </w:rPr>
      </w:pPr>
      <w:r w:rsidRPr="000E2A2B">
        <w:rPr>
          <w:b/>
          <w:sz w:val="24"/>
        </w:rPr>
        <w:t>Vízgazdálkodási területek</w:t>
      </w:r>
    </w:p>
    <w:p w:rsidR="000E2A2B" w:rsidRDefault="000E2A2B" w:rsidP="000E2A2B">
      <w:pPr>
        <w:ind w:left="705" w:hanging="705"/>
        <w:jc w:val="center"/>
        <w:rPr>
          <w:b/>
          <w:sz w:val="24"/>
        </w:rPr>
      </w:pPr>
      <w:r w:rsidRPr="000E2A2B">
        <w:rPr>
          <w:b/>
          <w:sz w:val="24"/>
        </w:rPr>
        <w:t>14.§.</w:t>
      </w:r>
    </w:p>
    <w:p w:rsidR="000E2A2B" w:rsidRDefault="000E2A2B" w:rsidP="000E2A2B">
      <w:pPr>
        <w:ind w:left="708" w:hanging="705"/>
      </w:pPr>
      <w:r>
        <w:t>(1)</w:t>
      </w:r>
      <w:r>
        <w:tab/>
        <w:t>A község közigazgatási területén lévő vízgazdálkodási területek (V):</w:t>
      </w:r>
    </w:p>
    <w:p w:rsidR="000E2A2B" w:rsidRDefault="000E2A2B" w:rsidP="000E2A2B">
      <w:pPr>
        <w:ind w:left="1413"/>
      </w:pPr>
      <w:proofErr w:type="spellStart"/>
      <w:r>
        <w:t>-patakok</w:t>
      </w:r>
      <w:proofErr w:type="spellEnd"/>
      <w:r>
        <w:t>, vízfolyások (</w:t>
      </w:r>
      <w:proofErr w:type="spellStart"/>
      <w:r>
        <w:t>Szévíz</w:t>
      </w:r>
      <w:proofErr w:type="spellEnd"/>
      <w:r>
        <w:t xml:space="preserve"> csatorna, Kacorlaki patak, Principális csatorna) medre és parti sávja</w:t>
      </w:r>
    </w:p>
    <w:p w:rsidR="000E2A2B" w:rsidRDefault="000E2A2B" w:rsidP="000E2A2B">
      <w:r>
        <w:t xml:space="preserve">(2) </w:t>
      </w:r>
      <w:r>
        <w:tab/>
        <w:t>A területeken építményt elhelyezni csak a külön jogszabályokban foglaltak szerint lehet.</w:t>
      </w:r>
    </w:p>
    <w:p w:rsidR="000E2A2B" w:rsidRDefault="000E2A2B" w:rsidP="006C5F6D">
      <w:pPr>
        <w:spacing w:after="360"/>
        <w:ind w:left="705" w:hanging="705"/>
      </w:pPr>
      <w:r>
        <w:t>(3)</w:t>
      </w:r>
      <w:r>
        <w:tab/>
        <w:t>A patakok, vízfolyások, árkok medrének, partjának karbantartását biztosítani kell, ahol nem közterülettel határosak, ott a munkálatok elvégzéséhez szükséges gépek számára a közlekedési sávot szükség szerint fenn kell tartani. A parti sáv szélessége a patakok esetén mindkét oldalon 66 m, melyen belül a munkálatokat akadályozó növényzet, valamint épületek, építmények nem helyezhetők el.</w:t>
      </w:r>
    </w:p>
    <w:p w:rsidR="006C5F6D" w:rsidRPr="006C5F6D" w:rsidRDefault="006C5F6D" w:rsidP="006C5F6D">
      <w:pPr>
        <w:spacing w:after="0"/>
        <w:ind w:left="705" w:hanging="705"/>
        <w:jc w:val="center"/>
        <w:rPr>
          <w:b/>
          <w:sz w:val="24"/>
        </w:rPr>
      </w:pPr>
      <w:r w:rsidRPr="006C5F6D">
        <w:rPr>
          <w:b/>
          <w:sz w:val="24"/>
        </w:rPr>
        <w:t>3. Fejezet</w:t>
      </w:r>
    </w:p>
    <w:p w:rsidR="006C5F6D" w:rsidRPr="006C5F6D" w:rsidRDefault="006C5F6D" w:rsidP="006C5F6D">
      <w:pPr>
        <w:spacing w:after="240"/>
        <w:ind w:left="705" w:hanging="705"/>
        <w:jc w:val="center"/>
        <w:rPr>
          <w:b/>
          <w:sz w:val="24"/>
        </w:rPr>
      </w:pPr>
      <w:r w:rsidRPr="006C5F6D">
        <w:rPr>
          <w:b/>
          <w:sz w:val="24"/>
        </w:rPr>
        <w:t>Egyéb rendelkezések</w:t>
      </w:r>
    </w:p>
    <w:p w:rsidR="006C5F6D" w:rsidRPr="006C5F6D" w:rsidRDefault="006C5F6D" w:rsidP="006C5F6D">
      <w:pPr>
        <w:spacing w:after="0"/>
        <w:ind w:left="705" w:hanging="705"/>
        <w:jc w:val="center"/>
        <w:rPr>
          <w:b/>
          <w:sz w:val="24"/>
        </w:rPr>
      </w:pPr>
      <w:r w:rsidRPr="006C5F6D">
        <w:rPr>
          <w:b/>
          <w:sz w:val="24"/>
        </w:rPr>
        <w:t>Műemlék és településkép védelem</w:t>
      </w:r>
    </w:p>
    <w:p w:rsidR="006C5F6D" w:rsidRDefault="006C5F6D" w:rsidP="006C5F6D">
      <w:pPr>
        <w:ind w:left="705" w:hanging="705"/>
        <w:jc w:val="center"/>
        <w:rPr>
          <w:b/>
          <w:sz w:val="24"/>
        </w:rPr>
      </w:pPr>
      <w:r w:rsidRPr="006C5F6D">
        <w:rPr>
          <w:b/>
          <w:sz w:val="24"/>
        </w:rPr>
        <w:t>15.§.</w:t>
      </w:r>
    </w:p>
    <w:p w:rsidR="006C5F6D" w:rsidRDefault="006C5F6D" w:rsidP="006C5F6D">
      <w:pPr>
        <w:ind w:left="705" w:hanging="705"/>
      </w:pPr>
      <w:r>
        <w:t>(1)</w:t>
      </w:r>
      <w:r>
        <w:tab/>
        <w:t xml:space="preserve">A helyi építészeti, régészeti és természeti értékek védelmére önkormányzati rendelet alkotása szükséges, mely meghatározza a helyi védelemre javasolt épületek, építmények, régészeti lelőhelyek és természeti értékek körét, azok megóvásával, helyreállításával, esetleg hasznosításával kapcsolatos </w:t>
      </w:r>
      <w:proofErr w:type="spellStart"/>
      <w:r>
        <w:t>önkormnáyzati</w:t>
      </w:r>
      <w:proofErr w:type="spellEnd"/>
      <w:r>
        <w:t xml:space="preserve">, </w:t>
      </w:r>
      <w:proofErr w:type="spellStart"/>
      <w:r>
        <w:t>vlamint</w:t>
      </w:r>
      <w:proofErr w:type="spellEnd"/>
      <w:r>
        <w:t xml:space="preserve"> tulajdonosi </w:t>
      </w:r>
      <w:proofErr w:type="gramStart"/>
      <w:r>
        <w:t>kötelezettségeket</w:t>
      </w:r>
      <w:proofErr w:type="gramEnd"/>
      <w:r>
        <w:t xml:space="preserve"> ill. jogokat.</w:t>
      </w:r>
    </w:p>
    <w:p w:rsidR="00DA0072" w:rsidRDefault="00E626CD" w:rsidP="00E626CD">
      <w:pPr>
        <w:ind w:left="705" w:hanging="705"/>
      </w:pPr>
      <w:r>
        <w:t>(2)</w:t>
      </w:r>
      <w:r>
        <w:tab/>
        <w:t>A közigazgatási területen lévő műemléki védelemben részesülő épület:</w:t>
      </w:r>
      <w:r>
        <w:br/>
        <w:t>1.</w:t>
      </w:r>
      <w:r>
        <w:tab/>
        <w:t>Római katolikus templom: Szabadság tér 2. (</w:t>
      </w:r>
      <w:proofErr w:type="spellStart"/>
      <w:r>
        <w:t>hrsz</w:t>
      </w:r>
      <w:proofErr w:type="spellEnd"/>
      <w:r>
        <w:t>: 38)</w:t>
      </w:r>
    </w:p>
    <w:p w:rsidR="00E626CD" w:rsidRDefault="00DA0072" w:rsidP="00DA0072">
      <w:r>
        <w:br w:type="page"/>
      </w:r>
    </w:p>
    <w:p w:rsidR="00E626CD" w:rsidRDefault="00E626CD" w:rsidP="000437C8">
      <w:pPr>
        <w:ind w:left="708" w:hanging="705"/>
      </w:pPr>
      <w:r>
        <w:lastRenderedPageBreak/>
        <w:t>(3)</w:t>
      </w:r>
      <w:r>
        <w:tab/>
        <w:t>A közigazgatási területen lévő helyi védelemben részesülő építmények:</w:t>
      </w:r>
      <w:r>
        <w:br/>
        <w:t>1.</w:t>
      </w:r>
      <w:r>
        <w:tab/>
      </w:r>
      <w:proofErr w:type="spellStart"/>
      <w:r>
        <w:t>Csertán</w:t>
      </w:r>
      <w:proofErr w:type="spellEnd"/>
      <w:r>
        <w:t xml:space="preserve"> kastély (Petőfi u. 6</w:t>
      </w:r>
      <w:proofErr w:type="gramStart"/>
      <w:r>
        <w:t>.,</w:t>
      </w:r>
      <w:proofErr w:type="gramEnd"/>
      <w:r>
        <w:t xml:space="preserve"> </w:t>
      </w:r>
      <w:proofErr w:type="spellStart"/>
      <w:r>
        <w:t>hrsz</w:t>
      </w:r>
      <w:proofErr w:type="spellEnd"/>
      <w:r>
        <w:t>: 532.)</w:t>
      </w:r>
      <w:r>
        <w:br/>
        <w:t>2.</w:t>
      </w:r>
      <w:r>
        <w:tab/>
        <w:t>Pálffy kúria (Ady u. 18</w:t>
      </w:r>
      <w:proofErr w:type="gramStart"/>
      <w:r>
        <w:t>.</w:t>
      </w:r>
      <w:r w:rsidR="00DA0072">
        <w:t>,</w:t>
      </w:r>
      <w:proofErr w:type="gramEnd"/>
      <w:r w:rsidR="00DA0072">
        <w:t xml:space="preserve"> </w:t>
      </w:r>
      <w:proofErr w:type="spellStart"/>
      <w:r w:rsidR="00DA0072">
        <w:t>hrsz</w:t>
      </w:r>
      <w:proofErr w:type="spellEnd"/>
      <w:r w:rsidR="00DA0072">
        <w:t>: 50/1)</w:t>
      </w:r>
      <w:r w:rsidR="00DA0072">
        <w:br/>
        <w:t>3.</w:t>
      </w:r>
      <w:r w:rsidR="00DA0072">
        <w:tab/>
        <w:t xml:space="preserve">Kápolna és kőkereszt a </w:t>
      </w:r>
      <w:proofErr w:type="spellStart"/>
      <w:r w:rsidR="00DA0072">
        <w:t>dusnoki</w:t>
      </w:r>
      <w:proofErr w:type="spellEnd"/>
      <w:r w:rsidR="00DA0072">
        <w:t xml:space="preserve"> temetőben (Petőfi u., </w:t>
      </w:r>
      <w:proofErr w:type="spellStart"/>
      <w:r w:rsidR="00DA0072">
        <w:t>hrsz</w:t>
      </w:r>
      <w:proofErr w:type="spellEnd"/>
      <w:r w:rsidR="00DA0072">
        <w:t>: 529)</w:t>
      </w:r>
      <w:r w:rsidR="00DA0072">
        <w:br/>
        <w:t>4.</w:t>
      </w:r>
      <w:r w:rsidR="00DA0072">
        <w:tab/>
        <w:t xml:space="preserve">Kőkereszt és fakereszt (temető, </w:t>
      </w:r>
      <w:proofErr w:type="spellStart"/>
      <w:r w:rsidR="00DA0072">
        <w:t>hrsz</w:t>
      </w:r>
      <w:proofErr w:type="spellEnd"/>
      <w:r w:rsidR="00DA0072">
        <w:t>:1)</w:t>
      </w:r>
      <w:r w:rsidR="00DA0072">
        <w:br/>
        <w:t>5.</w:t>
      </w:r>
      <w:r w:rsidR="00DA0072">
        <w:tab/>
        <w:t>Kőkereszt (Kossuth u. 4</w:t>
      </w:r>
      <w:proofErr w:type="gramStart"/>
      <w:r w:rsidR="00DA0072">
        <w:t>.,</w:t>
      </w:r>
      <w:proofErr w:type="gramEnd"/>
      <w:r w:rsidR="00DA0072">
        <w:t xml:space="preserve"> </w:t>
      </w:r>
      <w:proofErr w:type="spellStart"/>
      <w:r w:rsidR="00DA0072">
        <w:t>hrsz</w:t>
      </w:r>
      <w:proofErr w:type="spellEnd"/>
      <w:r w:rsidR="00DA0072">
        <w:t>: 189)</w:t>
      </w:r>
      <w:r w:rsidR="00DA0072">
        <w:br/>
        <w:t>6.</w:t>
      </w:r>
      <w:r w:rsidR="00DA0072">
        <w:tab/>
        <w:t xml:space="preserve">Kőkereszt, Mária Magdolna szobor, világháborús emlékmű (templomkert, Szabadság </w:t>
      </w:r>
      <w:r w:rsidR="00DA0072">
        <w:tab/>
        <w:t>tér 2</w:t>
      </w:r>
      <w:proofErr w:type="gramStart"/>
      <w:r w:rsidR="00DA0072">
        <w:t>.,</w:t>
      </w:r>
      <w:proofErr w:type="gramEnd"/>
      <w:r w:rsidR="00DA0072">
        <w:t xml:space="preserve"> </w:t>
      </w:r>
      <w:proofErr w:type="spellStart"/>
      <w:r w:rsidR="00DA0072">
        <w:t>hrsz</w:t>
      </w:r>
      <w:proofErr w:type="spellEnd"/>
      <w:r w:rsidR="00DA0072">
        <w:t>: 38)</w:t>
      </w:r>
      <w:r w:rsidR="00DA0072">
        <w:br/>
        <w:t>7.</w:t>
      </w:r>
      <w:r w:rsidR="00DA0072">
        <w:tab/>
        <w:t>Kőkereszt (</w:t>
      </w:r>
      <w:proofErr w:type="spellStart"/>
      <w:r w:rsidR="00DA0072">
        <w:t>gelsei</w:t>
      </w:r>
      <w:proofErr w:type="spellEnd"/>
      <w:r w:rsidR="00DA0072">
        <w:t xml:space="preserve"> útelágazásnál </w:t>
      </w:r>
      <w:proofErr w:type="spellStart"/>
      <w:r w:rsidR="00DA0072">
        <w:t>hrsz</w:t>
      </w:r>
      <w:proofErr w:type="spellEnd"/>
      <w:r w:rsidR="00DA0072">
        <w:t>: 51.)</w:t>
      </w:r>
      <w:r w:rsidR="00DA0072">
        <w:br/>
        <w:t>8.</w:t>
      </w:r>
      <w:r w:rsidR="00DA0072">
        <w:tab/>
        <w:t xml:space="preserve">Kőkereszt (Ady E. </w:t>
      </w:r>
      <w:proofErr w:type="gramStart"/>
      <w:r w:rsidR="00DA0072">
        <w:t>u.</w:t>
      </w:r>
      <w:proofErr w:type="gramEnd"/>
      <w:r w:rsidR="00DA0072">
        <w:t xml:space="preserve"> 44 előtt, </w:t>
      </w:r>
      <w:proofErr w:type="spellStart"/>
      <w:r w:rsidR="00DA0072">
        <w:t>hrsz</w:t>
      </w:r>
      <w:proofErr w:type="spellEnd"/>
      <w:r w:rsidR="00DA0072">
        <w:t>: 72.)</w:t>
      </w:r>
      <w:r w:rsidR="00DA0072">
        <w:br/>
        <w:t>9.</w:t>
      </w:r>
      <w:r w:rsidR="00DA0072">
        <w:tab/>
        <w:t>Kőkereszt (</w:t>
      </w:r>
      <w:r w:rsidR="000437C8">
        <w:t xml:space="preserve">Petőfi S. </w:t>
      </w:r>
      <w:proofErr w:type="gramStart"/>
      <w:r w:rsidR="000437C8">
        <w:t>u.</w:t>
      </w:r>
      <w:proofErr w:type="gramEnd"/>
      <w:r w:rsidR="000437C8">
        <w:t xml:space="preserve">, </w:t>
      </w:r>
      <w:proofErr w:type="spellStart"/>
      <w:r w:rsidR="000437C8">
        <w:t>hrsz</w:t>
      </w:r>
      <w:proofErr w:type="spellEnd"/>
      <w:r w:rsidR="000437C8">
        <w:t>: 508)</w:t>
      </w:r>
      <w:r w:rsidR="000437C8">
        <w:br/>
        <w:t>10.</w:t>
      </w:r>
      <w:r w:rsidR="000437C8">
        <w:tab/>
        <w:t xml:space="preserve">Kőkereszt (külterületen, </w:t>
      </w:r>
      <w:proofErr w:type="spellStart"/>
      <w:r w:rsidR="000437C8">
        <w:t>hrsz</w:t>
      </w:r>
      <w:proofErr w:type="spellEnd"/>
      <w:r w:rsidR="000437C8">
        <w:t>: 014 út mentén)</w:t>
      </w:r>
      <w:r w:rsidR="000437C8">
        <w:br/>
        <w:t>11.</w:t>
      </w:r>
      <w:r w:rsidR="000437C8">
        <w:tab/>
        <w:t xml:space="preserve">Kőkereszt (külterületen, </w:t>
      </w:r>
      <w:proofErr w:type="spellStart"/>
      <w:r w:rsidR="000437C8">
        <w:t>hrsz</w:t>
      </w:r>
      <w:proofErr w:type="spellEnd"/>
      <w:r w:rsidR="000437C8">
        <w:t>: 059 út mentén)</w:t>
      </w:r>
      <w:r w:rsidR="000437C8">
        <w:br/>
        <w:t xml:space="preserve">12. </w:t>
      </w:r>
      <w:r w:rsidR="000437C8">
        <w:tab/>
        <w:t xml:space="preserve">Kőkereszt (külterületen, </w:t>
      </w:r>
      <w:proofErr w:type="spellStart"/>
      <w:r w:rsidR="000437C8">
        <w:t>hrsz</w:t>
      </w:r>
      <w:proofErr w:type="spellEnd"/>
      <w:r w:rsidR="000437C8">
        <w:t>: 073 út mentén)</w:t>
      </w:r>
    </w:p>
    <w:p w:rsidR="000437C8" w:rsidRDefault="000437C8" w:rsidP="000437C8">
      <w:pPr>
        <w:ind w:left="708" w:hanging="705"/>
      </w:pPr>
      <w:r>
        <w:t>(4)</w:t>
      </w:r>
      <w:r>
        <w:tab/>
        <w:t xml:space="preserve">A védelem alá helyezet objektum </w:t>
      </w:r>
      <w:proofErr w:type="spellStart"/>
      <w:r>
        <w:t>jókarban</w:t>
      </w:r>
      <w:proofErr w:type="spellEnd"/>
      <w:r>
        <w:t xml:space="preserve"> tartásáról, a rendeletben meghatározott értékek fenntartásáról általában a tulajdonos köteles gondoskodni.</w:t>
      </w:r>
    </w:p>
    <w:p w:rsidR="000437C8" w:rsidRDefault="000437C8" w:rsidP="000437C8">
      <w:pPr>
        <w:ind w:left="708" w:hanging="705"/>
      </w:pPr>
      <w:r>
        <w:t>(5)</w:t>
      </w:r>
      <w:r>
        <w:tab/>
        <w:t>A helyi védelem alá tartozó épületek rendeltetésének részbeni, vagy teljes megváltoztatására csak akkor adható engedély, ha a javasolt új rendeltetés, valamint a változtatással járó egyéb feltételek nem zavarják a védett épület településképi értékeinek érvényesülését.</w:t>
      </w:r>
    </w:p>
    <w:p w:rsidR="000437C8" w:rsidRDefault="000437C8" w:rsidP="000437C8">
      <w:pPr>
        <w:ind w:left="708" w:hanging="705"/>
      </w:pPr>
      <w:r>
        <w:t>(6)</w:t>
      </w:r>
      <w:r>
        <w:tab/>
        <w:t>A helyi művi értékek megszüntetése, szerkezetének, külső megjelenésének, rendeltetésének megváltoztatása, ill. egyéb jelentős építési munkák végzése esetén a területileg illetékes főépítész szakvéleményét is ki kell kérni.</w:t>
      </w:r>
    </w:p>
    <w:p w:rsidR="000437C8" w:rsidRDefault="000437C8" w:rsidP="000437C8">
      <w:pPr>
        <w:ind w:left="708" w:hanging="705"/>
      </w:pPr>
      <w:r>
        <w:t>(7)</w:t>
      </w:r>
      <w:r>
        <w:tab/>
        <w:t>A helyi védelem alá helyezett építményeken, azok telkein és telkei előtt annak környezetében reklám, csak a területileg illetékes főépítész szakvéleményének figyelembe vételével helyezhető el.</w:t>
      </w:r>
    </w:p>
    <w:p w:rsidR="000437C8" w:rsidRDefault="000437C8" w:rsidP="008E65CA">
      <w:pPr>
        <w:ind w:left="708" w:hanging="705"/>
      </w:pPr>
      <w:r>
        <w:t>(8)</w:t>
      </w:r>
      <w:r>
        <w:tab/>
        <w:t>A közigazgatási területen lévő országos, illetve helyi jelentőségű régészeti lelőhelyek a településszerkezeti terven jelölt:</w:t>
      </w:r>
      <w:r>
        <w:br/>
        <w:t>1.</w:t>
      </w:r>
      <w:r>
        <w:tab/>
        <w:t>lelőhely: Kertaljai</w:t>
      </w:r>
      <w:r w:rsidR="008E65CA">
        <w:t xml:space="preserve"> dűlő, Hosszú dűlő (010/1 hrsz.) </w:t>
      </w:r>
      <w:r w:rsidR="008E65CA">
        <w:br/>
        <w:t>Jelentősége: helyi</w:t>
      </w:r>
      <w:r w:rsidR="008E65CA">
        <w:br/>
        <w:t>2.</w:t>
      </w:r>
      <w:r w:rsidR="008E65CA">
        <w:tab/>
        <w:t xml:space="preserve">lelőhely: </w:t>
      </w:r>
      <w:proofErr w:type="spellStart"/>
      <w:r w:rsidR="008E65CA">
        <w:t>Lóbánya</w:t>
      </w:r>
      <w:proofErr w:type="spellEnd"/>
      <w:r w:rsidR="008E65CA">
        <w:t xml:space="preserve"> (095/1 hrsz.) </w:t>
      </w:r>
      <w:r w:rsidR="008E65CA">
        <w:br/>
        <w:t>Jelentősége: helyi</w:t>
      </w:r>
      <w:r w:rsidR="008E65CA">
        <w:br/>
        <w:t>3.</w:t>
      </w:r>
      <w:r w:rsidR="008E65CA">
        <w:tab/>
        <w:t xml:space="preserve">lelőhely: </w:t>
      </w:r>
      <w:proofErr w:type="spellStart"/>
      <w:r w:rsidR="008E65CA">
        <w:t>Dusnaki</w:t>
      </w:r>
      <w:proofErr w:type="spellEnd"/>
      <w:r w:rsidR="008E65CA">
        <w:t xml:space="preserve"> rét, </w:t>
      </w:r>
      <w:proofErr w:type="spellStart"/>
      <w:r w:rsidR="008E65CA">
        <w:t>belter</w:t>
      </w:r>
      <w:proofErr w:type="spellEnd"/>
      <w:r w:rsidR="008E65CA">
        <w:t xml:space="preserve">. (513, 514, 515, 516, 517, 518, 519, 088/1, 088/2 hrsz.) </w:t>
      </w:r>
      <w:r w:rsidR="008E65CA">
        <w:br/>
        <w:t>Jelentősége: helyi</w:t>
      </w:r>
    </w:p>
    <w:p w:rsidR="008E65CA" w:rsidRDefault="008E65CA" w:rsidP="008E65CA">
      <w:pPr>
        <w:ind w:left="708" w:hanging="705"/>
      </w:pPr>
      <w:r>
        <w:t>(9)</w:t>
      </w:r>
      <w:r>
        <w:tab/>
        <w:t>A régészeti lelőhelyeket – a fenntartható használat elvének figyelembe vételével – csak olyan mértékben lehet igénybe venni, hogy azok állománya számottevően ne csökkenjen, illetve eredeti összefüggéseik jelentősen ne károsodjanak.</w:t>
      </w:r>
    </w:p>
    <w:p w:rsidR="008E65CA" w:rsidRDefault="008E65CA" w:rsidP="008E65CA">
      <w:pPr>
        <w:ind w:left="708" w:hanging="705"/>
      </w:pPr>
      <w:r>
        <w:t>(10)</w:t>
      </w:r>
      <w:r>
        <w:tab/>
        <w:t>A régészeti örökség elemeit lehetőleg eredeti lelőhelyükön, eredeti állapotukban, eredeti összefüggéseikben kell megőrizni.</w:t>
      </w:r>
    </w:p>
    <w:p w:rsidR="00AF1E6B" w:rsidRDefault="00AF1E6B">
      <w:r>
        <w:br w:type="page"/>
      </w:r>
    </w:p>
    <w:p w:rsidR="008E65CA" w:rsidRDefault="008E65CA" w:rsidP="008E65CA">
      <w:pPr>
        <w:ind w:left="708" w:hanging="705"/>
      </w:pPr>
      <w:r>
        <w:lastRenderedPageBreak/>
        <w:t>(11)</w:t>
      </w:r>
      <w:r>
        <w:tab/>
        <w:t>Régészeti érintettség esetén a 2001. évi LXIV. törvény és a hozzá kapcsolódó végrehajtási rendeletek alapján kell eljárni.</w:t>
      </w:r>
      <w:r>
        <w:br/>
        <w:t>A fokozottan vagy kiemelten védett régészeti lelőhelyeken a Kulturális Örökségvédelmi Hivatal az egyéb eljáró szervtől függetlenül is hatóság.</w:t>
      </w:r>
      <w:r>
        <w:br/>
        <w:t>Minden nyilvántartott régészeti lelőhelyet érintő, a talajt 30 cm-nél mélyebben bolygató tevékenység esetében a Kulturális Örökségvédelmi Hivatal előzetes, szakhatósági engedélyének beszerzése szükséges.</w:t>
      </w:r>
      <w:r>
        <w:br/>
      </w:r>
      <w:r w:rsidR="00AF1E6B">
        <w:t>A régészeti érdekű területeken tervezett munkálatok esetében a Kulturális Örökségvédelmi Hivatalt véleményező szervként be kell vonni még a tervezés fázisában.</w:t>
      </w:r>
      <w:r w:rsidR="00AF1E6B">
        <w:br/>
        <w:t>Minden olyan esetben, amikor régészeti lelet vagy jelenség kerül elő, a területileg illetékes múzeumot és a Kulturális Örökségvédelmi Hivatalt értesíteni kell.</w:t>
      </w:r>
      <w:r w:rsidR="00AF1E6B">
        <w:br/>
        <w:t>A nagy felületeket érintő beruházások előtt a Hivatal hatásvizsgálat készítését írhatja elő.</w:t>
      </w:r>
      <w:r w:rsidR="00AF1E6B">
        <w:br/>
        <w:t>A földmunkával járó fejlesztésekkel, beruházásokkal a Kulturális Örökségvédelmi Hivatal által nyilvántartott régészeti lelőhelyeket el kell kerülni, vagy a beruházással veszélyeztetett régészeti lelőhelyeket előzetesen fel kell tárni.</w:t>
      </w:r>
      <w:r w:rsidR="00AF1E6B">
        <w:br/>
        <w:t>A régészeti örökséget érintő egyéb kérdésekben a rendezési tervhez készített hatástanulmányban foglaltak az irányadók.</w:t>
      </w:r>
    </w:p>
    <w:p w:rsidR="00AF1E6B" w:rsidRDefault="00AF1E6B" w:rsidP="008E65CA">
      <w:pPr>
        <w:ind w:left="708" w:hanging="705"/>
      </w:pPr>
      <w:r>
        <w:t>(12)</w:t>
      </w:r>
      <w:r>
        <w:tab/>
        <w:t>Országos védelemben részesülő természeti érték:</w:t>
      </w:r>
      <w:r>
        <w:br/>
        <w:t>- a közigazgatási terület Principális csatorna menti lápterületi országos jelentőségű természetvédelmi területek, melyek határát az SZ-1 és SZ-2 tervek feltüntetik.</w:t>
      </w:r>
    </w:p>
    <w:p w:rsidR="008E65CA" w:rsidRDefault="00AF1E6B" w:rsidP="00AF1E6B">
      <w:pPr>
        <w:ind w:left="708" w:hanging="705"/>
      </w:pPr>
      <w:r>
        <w:t>(13)</w:t>
      </w:r>
      <w:r>
        <w:tab/>
        <w:t xml:space="preserve">Európai közösségi jelentőségű </w:t>
      </w:r>
      <w:proofErr w:type="spellStart"/>
      <w:r>
        <w:t>természetmegőrzési</w:t>
      </w:r>
      <w:proofErr w:type="spellEnd"/>
      <w:r>
        <w:t xml:space="preserve"> terület</w:t>
      </w:r>
      <w:r>
        <w:br/>
        <w:t xml:space="preserve">- a közigazgatási terület </w:t>
      </w:r>
      <w:proofErr w:type="spellStart"/>
      <w:r>
        <w:t>Szévíz</w:t>
      </w:r>
      <w:proofErr w:type="spellEnd"/>
      <w:r>
        <w:t xml:space="preserve"> csatorna, Kacorlaki patak és Principális csatorna ment területe – javasolt „</w:t>
      </w:r>
      <w:proofErr w:type="spellStart"/>
      <w:r>
        <w:t>Natura</w:t>
      </w:r>
      <w:proofErr w:type="spellEnd"/>
      <w:r>
        <w:t xml:space="preserve"> 2000” védett terület, melynek határát az SZ-1 és SZ-2 tervek feltüntetik.</w:t>
      </w:r>
    </w:p>
    <w:p w:rsidR="00AF1E6B" w:rsidRDefault="00AF1E6B" w:rsidP="00AF1E6B">
      <w:pPr>
        <w:ind w:left="708" w:hanging="705"/>
      </w:pPr>
      <w:r>
        <w:t>(14)</w:t>
      </w:r>
      <w:r>
        <w:tab/>
        <w:t>Helyi védelemben részesülő természeti érték:</w:t>
      </w:r>
      <w:r>
        <w:br/>
      </w:r>
      <w:r>
        <w:tab/>
        <w:t xml:space="preserve">- 3 db juhar levelű platánfa, 1 db oszlopos tölgy, tiszafasor (volt Pálffy kúria kertjében (Ady E. </w:t>
      </w:r>
      <w:proofErr w:type="gramStart"/>
      <w:r>
        <w:t>u.</w:t>
      </w:r>
      <w:proofErr w:type="gramEnd"/>
      <w:r>
        <w:t xml:space="preserve"> 18., </w:t>
      </w:r>
      <w:proofErr w:type="spellStart"/>
      <w:r>
        <w:t>hrsz</w:t>
      </w:r>
      <w:proofErr w:type="spellEnd"/>
      <w:r>
        <w:t>:50/1)</w:t>
      </w:r>
    </w:p>
    <w:p w:rsidR="00AF1E6B" w:rsidRDefault="00AF1E6B" w:rsidP="00AF1E6B">
      <w:pPr>
        <w:ind w:left="708" w:hanging="705"/>
      </w:pPr>
      <w:r>
        <w:t>(15)</w:t>
      </w:r>
      <w:r>
        <w:tab/>
        <w:t>A természetvédelmi területen csak extenzív jellegű, vagy természet- és környezetkímélő gazdálkodási módszerek alkalmazhatók.</w:t>
      </w:r>
    </w:p>
    <w:p w:rsidR="00AF1E6B" w:rsidRDefault="00AF1E6B" w:rsidP="00A369C8">
      <w:pPr>
        <w:spacing w:after="360"/>
        <w:ind w:left="708" w:hanging="705"/>
      </w:pPr>
      <w:r>
        <w:t>(16)</w:t>
      </w:r>
      <w:r>
        <w:tab/>
        <w:t>A természetvédelmi területen a kialakult tájhasználatot megváltoztatni csak a természeti állapothoz közelítés érdekében szabad.</w:t>
      </w:r>
    </w:p>
    <w:p w:rsidR="00A369C8" w:rsidRPr="00A369C8" w:rsidRDefault="00A369C8" w:rsidP="00A369C8">
      <w:pPr>
        <w:spacing w:after="0"/>
        <w:ind w:left="708" w:hanging="705"/>
        <w:jc w:val="center"/>
        <w:rPr>
          <w:b/>
          <w:sz w:val="24"/>
        </w:rPr>
      </w:pPr>
      <w:r w:rsidRPr="00A369C8">
        <w:rPr>
          <w:b/>
          <w:sz w:val="24"/>
        </w:rPr>
        <w:t>A környezet védelmére vonatkozó előírások</w:t>
      </w:r>
    </w:p>
    <w:p w:rsidR="00A369C8" w:rsidRDefault="00A369C8" w:rsidP="00A369C8">
      <w:pPr>
        <w:ind w:left="708" w:hanging="705"/>
        <w:jc w:val="center"/>
        <w:rPr>
          <w:b/>
          <w:sz w:val="24"/>
        </w:rPr>
      </w:pPr>
      <w:r w:rsidRPr="00A369C8">
        <w:rPr>
          <w:b/>
          <w:sz w:val="24"/>
        </w:rPr>
        <w:t>16.§.</w:t>
      </w:r>
    </w:p>
    <w:p w:rsidR="00A369C8" w:rsidRDefault="00A369C8" w:rsidP="00A369C8">
      <w:pPr>
        <w:ind w:left="708" w:hanging="705"/>
      </w:pPr>
      <w:r>
        <w:t>(1)</w:t>
      </w:r>
      <w:r>
        <w:tab/>
        <w:t>Az építmények és használatuk külön-külön és együttesen sem eredményezhetnek a jogszabályokban és más hatósági előírásokban megállapított terhelési határértéket meghaladó káros hatást a környezetükre. A káros környezeti hatás értékét a területen már meglévő háttér értékekkel együtt kell figyelembe venni.</w:t>
      </w:r>
    </w:p>
    <w:p w:rsidR="00A369C8" w:rsidRDefault="00A369C8" w:rsidP="00A369C8">
      <w:pPr>
        <w:ind w:left="708" w:hanging="705"/>
      </w:pPr>
      <w:r>
        <w:t>(2)</w:t>
      </w:r>
      <w:r>
        <w:tab/>
        <w:t>Az építmények terhelési határértékeit zaj- és rezgésvédelem, talajvédelem, radioaktivitás, a levegő tisztaságának védelme és a vízminőség tekintetében az építési és hatósági engedélyek megkérésekor a hatályos jogszabályok alapján kell meghatározni.</w:t>
      </w:r>
    </w:p>
    <w:p w:rsidR="00A369C8" w:rsidRDefault="00A369C8" w:rsidP="00A369C8">
      <w:pPr>
        <w:ind w:left="708" w:hanging="705"/>
      </w:pPr>
      <w:r>
        <w:t>(3)</w:t>
      </w:r>
      <w:r>
        <w:tab/>
        <w:t>Ha a terhelési határértéket meghaladó környezeti hatás más megoldással (pl. megfelelő műszaki kialakítással) nem hárítható el, a környezeti hatás előidézője védőterületet köteles kialakítani.</w:t>
      </w:r>
    </w:p>
    <w:p w:rsidR="00A369C8" w:rsidRDefault="00A369C8" w:rsidP="00A369C8">
      <w:pPr>
        <w:ind w:left="708" w:hanging="705"/>
      </w:pPr>
      <w:r>
        <w:lastRenderedPageBreak/>
        <w:t>(4)</w:t>
      </w:r>
      <w:r>
        <w:tab/>
        <w:t>Üzemi létesítményekben folytatott tevékenységekből származó zaj- és rezgésvédelem:</w:t>
      </w:r>
      <w:r>
        <w:br/>
        <w:t>-</w:t>
      </w:r>
      <w:r>
        <w:tab/>
        <w:t>a lakóterületekre vonatkozóan a zajkibocsátás megengedett mértéke:</w:t>
      </w:r>
      <w:r>
        <w:br/>
      </w:r>
      <w:r>
        <w:tab/>
        <w:t>nappal (6-22ó) 50, éjjel (22-6ó) 40 DB</w:t>
      </w:r>
      <w:r w:rsidR="001165A5">
        <w:t>.</w:t>
      </w:r>
      <w:r>
        <w:br/>
        <w:t>-</w:t>
      </w:r>
      <w:r>
        <w:tab/>
        <w:t>a településközponti vegyek területekre vonatkozóan a zajkibocsátás megengedett mértéke: nappal (6-22ó) 55, éjjel (22-6ó) 45 DB</w:t>
      </w:r>
      <w:r w:rsidR="001165A5">
        <w:t>.</w:t>
      </w:r>
    </w:p>
    <w:p w:rsidR="00A369C8" w:rsidRDefault="00A369C8" w:rsidP="00A369C8">
      <w:pPr>
        <w:ind w:left="1416" w:hanging="708"/>
      </w:pPr>
      <w:r>
        <w:t>-</w:t>
      </w:r>
      <w:r>
        <w:tab/>
        <w:t>a turisztikai és szabadidős használ</w:t>
      </w:r>
      <w:r w:rsidR="001165A5">
        <w:t>h</w:t>
      </w:r>
      <w:r>
        <w:t>ató területekre, valamint a védett természeti területekre vonatkozóan, a z</w:t>
      </w:r>
      <w:r w:rsidR="001165A5">
        <w:t>ajkibocsátás megengedett mérték</w:t>
      </w:r>
      <w:r>
        <w:t>e:</w:t>
      </w:r>
      <w:r>
        <w:br/>
      </w:r>
      <w:r w:rsidR="001165A5">
        <w:t>nappal (6-22ó) 45, éjjel (22-6ó) 35 DB.</w:t>
      </w:r>
    </w:p>
    <w:p w:rsidR="001165A5" w:rsidRDefault="001165A5" w:rsidP="001165A5">
      <w:pPr>
        <w:ind w:left="1416" w:hanging="708"/>
      </w:pPr>
      <w:r>
        <w:t>-</w:t>
      </w:r>
      <w:r>
        <w:tab/>
        <w:t>a gazdasági területekre vonatkozóan a zajkibocsátás megengedett mértéke:</w:t>
      </w:r>
      <w:r>
        <w:br/>
        <w:t>nappal (6-22ó) 60, éjjel (22-6ó) 50 DB.</w:t>
      </w:r>
    </w:p>
    <w:p w:rsidR="001165A5" w:rsidRDefault="001165A5" w:rsidP="001165A5">
      <w:pPr>
        <w:ind w:left="705" w:hanging="705"/>
      </w:pPr>
      <w:r>
        <w:t>(5)</w:t>
      </w:r>
      <w:r>
        <w:tab/>
        <w:t>Levegőtisztaság-védelem:</w:t>
      </w:r>
      <w:r>
        <w:br/>
      </w:r>
      <w:r>
        <w:tab/>
        <w:t>A tevékenységek, létesítmények tervezésénél, megvalósításánál, folytatásánál, valamin a termékek előállításánál és használatánál törekedni kell arra, hogy a légszennyező anyagok kibocsátása a lehető legkisebb mértékű legye. További részletes szabályok a levegő védelmére vonatkozó hatályos jogszabályok szerint betartandók.</w:t>
      </w:r>
    </w:p>
    <w:p w:rsidR="001165A5" w:rsidRDefault="001165A5" w:rsidP="001165A5">
      <w:pPr>
        <w:ind w:left="705" w:hanging="705"/>
      </w:pPr>
      <w:r>
        <w:t>(6)</w:t>
      </w:r>
      <w:r>
        <w:tab/>
        <w:t>Vízminőség-védelem:</w:t>
      </w:r>
      <w:r>
        <w:br/>
        <w:t>- A község szennyvízcsatorna hálózatának kiépítéséig a kommunális szennyvizeket a 10.§. (15) szerint kell elhelyezni.</w:t>
      </w:r>
      <w:r>
        <w:br/>
        <w:t>- A község kommunális szennyvízcsatornával ellátott területein a keletkező szennyvizeket a szennyvízcsatornába kell vezetni. E területeken közműpótló műtárgy átmenetileg sem építhető.</w:t>
      </w:r>
      <w:r>
        <w:br/>
        <w:t>- Tilos szennyvizet, szemetet felhagyott kutakba, élő vízfolyásba, ill. csapadékvíz elvezető árokba bevezetni, gyűjteni, vagy elhelyezni.</w:t>
      </w:r>
    </w:p>
    <w:p w:rsidR="001165A5" w:rsidRDefault="00157DE1" w:rsidP="001165A5">
      <w:pPr>
        <w:ind w:left="705" w:hanging="705"/>
      </w:pPr>
      <w:r>
        <w:t>(7)</w:t>
      </w:r>
      <w:r>
        <w:tab/>
        <w:t>A víz védelme vonatkozásában védett területnek kell tekinteni:</w:t>
      </w:r>
      <w:r>
        <w:br/>
        <w:t>a) az ivóvíz ellátást biztos</w:t>
      </w:r>
      <w:r w:rsidR="006224B3">
        <w:t>ító vízkészletek védőterületét,</w:t>
      </w:r>
      <w:r>
        <w:br/>
        <w:t>b) a külön jogszabály szerint gazdasági szempontból fontos vízi fajok védelmére kijelölt területeket,</w:t>
      </w:r>
      <w:r>
        <w:br/>
        <w:t>c) a települési szennyvizek tisztítás utáni bebocsátása és a mezőgazd</w:t>
      </w:r>
      <w:r w:rsidR="006224B3">
        <w:t>a</w:t>
      </w:r>
      <w:r>
        <w:t>sági eredetű nitrát szennyezés szempontjából érzékeny területeket,</w:t>
      </w:r>
      <w:r>
        <w:br/>
        <w:t xml:space="preserve">d) a vízi, </w:t>
      </w:r>
      <w:proofErr w:type="spellStart"/>
      <w:r>
        <w:t>vízközeli</w:t>
      </w:r>
      <w:proofErr w:type="spellEnd"/>
      <w:r>
        <w:t xml:space="preserve"> és a felszín alatti víztől jelentősen függő szárazföldi élőhelyek és élő szervezetek védelmére kijelölt területeket</w:t>
      </w:r>
    </w:p>
    <w:p w:rsidR="0094502C" w:rsidRDefault="006224B3" w:rsidP="0094502C">
      <w:pPr>
        <w:ind w:left="708" w:hanging="705"/>
      </w:pPr>
      <w:r>
        <w:t>(8)</w:t>
      </w:r>
      <w:r>
        <w:tab/>
      </w:r>
      <w:r w:rsidR="0094502C">
        <w:t>Talajvédelem, hulladékgazdálkodás:</w:t>
      </w:r>
      <w:r w:rsidR="0094502C">
        <w:br/>
        <w:t>- A kommunális hulladékgyűjtés zárt rendszerű gyűjtőedényekkel kell biztosítani, rendszeres közüzemi ürítésükről, szállításukról gondoskodni kell.</w:t>
      </w:r>
      <w:r w:rsidR="0094502C">
        <w:br/>
        <w:t>- A veszélyesnek minősülő hulladékot, üzemi hulladékot az érvényes jogszabályoknak megfelelően kell kezelni, elszállítani, ártalmatlanítani.</w:t>
      </w:r>
      <w:r w:rsidR="0094502C">
        <w:br/>
        <w:t>- Az építés során keletkező hulladékot átmenetileg az építési területen belül kell tárolni, azt az építés befejeztével hatóságilag engedélyezett lerakóba el kell szállítani.</w:t>
      </w:r>
      <w:r w:rsidR="0094502C">
        <w:br/>
        <w:t>- A közigazgatási területen az elhullott állatok tetemét engedéllyel rendelkező feldolgozó-, vagy ártalmatlanító helyre kell szállítani.</w:t>
      </w:r>
      <w:r w:rsidR="0094502C">
        <w:br/>
        <w:t>- A termőföld védelméről szóló törvény előírásait be kell tartani.</w:t>
      </w:r>
    </w:p>
    <w:p w:rsidR="008313A5" w:rsidRDefault="0094502C" w:rsidP="008313A5">
      <w:pPr>
        <w:ind w:left="708" w:hanging="705"/>
      </w:pPr>
      <w:r>
        <w:t>(9)</w:t>
      </w:r>
      <w:r>
        <w:tab/>
        <w:t>Zajt és rezgést kibocsátó berendezés, tevékenység úgy létesíthető, ill. üzemeltethető, ha zaj- és rezgéskibocsátása nem haladja meg az előírt zajtermelési határértékeket.</w:t>
      </w:r>
    </w:p>
    <w:p w:rsidR="008313A5" w:rsidRPr="008313A5" w:rsidRDefault="008313A5" w:rsidP="008313A5">
      <w:pPr>
        <w:spacing w:after="0"/>
        <w:ind w:left="708" w:hanging="705"/>
        <w:jc w:val="center"/>
        <w:rPr>
          <w:b/>
          <w:sz w:val="24"/>
        </w:rPr>
      </w:pPr>
      <w:r w:rsidRPr="008313A5">
        <w:rPr>
          <w:b/>
          <w:sz w:val="24"/>
        </w:rPr>
        <w:lastRenderedPageBreak/>
        <w:t xml:space="preserve">A településrendezési feladatok megvalósulását biztosító </w:t>
      </w:r>
    </w:p>
    <w:p w:rsidR="008313A5" w:rsidRPr="008313A5" w:rsidRDefault="008313A5" w:rsidP="008313A5">
      <w:pPr>
        <w:spacing w:after="0"/>
        <w:ind w:left="708" w:hanging="705"/>
        <w:jc w:val="center"/>
        <w:rPr>
          <w:b/>
          <w:sz w:val="24"/>
        </w:rPr>
      </w:pPr>
      <w:proofErr w:type="gramStart"/>
      <w:r w:rsidRPr="008313A5">
        <w:rPr>
          <w:b/>
          <w:sz w:val="24"/>
        </w:rPr>
        <w:t>sajátos</w:t>
      </w:r>
      <w:proofErr w:type="gramEnd"/>
      <w:r w:rsidRPr="008313A5">
        <w:rPr>
          <w:b/>
          <w:sz w:val="24"/>
        </w:rPr>
        <w:t xml:space="preserve"> jogintézmények</w:t>
      </w:r>
    </w:p>
    <w:p w:rsidR="008313A5" w:rsidRPr="00764EF0" w:rsidRDefault="00764EF0" w:rsidP="00764EF0">
      <w:pPr>
        <w:ind w:left="708" w:hanging="705"/>
        <w:jc w:val="center"/>
        <w:rPr>
          <w:b/>
          <w:sz w:val="24"/>
        </w:rPr>
      </w:pPr>
      <w:r>
        <w:rPr>
          <w:b/>
          <w:sz w:val="24"/>
        </w:rPr>
        <w:t>17.§.</w:t>
      </w:r>
    </w:p>
    <w:p w:rsidR="00006462" w:rsidRDefault="008313A5" w:rsidP="00006462">
      <w:pPr>
        <w:ind w:left="567" w:hanging="564"/>
      </w:pPr>
      <w:r>
        <w:t xml:space="preserve">(1) </w:t>
      </w:r>
      <w:r>
        <w:tab/>
        <w:t>Telekalakítás:</w:t>
      </w:r>
      <w:r>
        <w:br/>
        <w:t>a)</w:t>
      </w:r>
      <w:r>
        <w:tab/>
        <w:t>Telket csak úgy szabad kialakítani, hogy az a terület rendeltetésének megfelelő használatra alkalmas legyen, továbbá annak lakja, terjedelmi, beépítettsége, és megközelíthetősége a jogszabályoknak és a szabályozási tervnek megfeleljen.</w:t>
      </w:r>
    </w:p>
    <w:p w:rsidR="00006462" w:rsidRDefault="008313A5" w:rsidP="00006462">
      <w:pPr>
        <w:ind w:left="567"/>
      </w:pPr>
      <w:r>
        <w:t xml:space="preserve">b) </w:t>
      </w:r>
      <w:r>
        <w:tab/>
        <w:t>Telekalakítás csak jogerős telekalakítási engedély alapján végezhető.</w:t>
      </w:r>
    </w:p>
    <w:p w:rsidR="0094502C" w:rsidRDefault="00006462" w:rsidP="00006462">
      <w:pPr>
        <w:ind w:left="567"/>
      </w:pPr>
      <w:r>
        <w:t>c)</w:t>
      </w:r>
      <w:r>
        <w:tab/>
      </w:r>
      <w:r w:rsidR="008313A5">
        <w:t>A telekalakítási engedélykérelemhez a külön jogszabályban foglaltak szerint telekalakítási tervet kell készíteni.</w:t>
      </w:r>
    </w:p>
    <w:p w:rsidR="008313A5" w:rsidRDefault="008313A5" w:rsidP="008313A5">
      <w:pPr>
        <w:ind w:left="567" w:hanging="564"/>
      </w:pPr>
      <w:r>
        <w:t>(2)</w:t>
      </w:r>
      <w:r>
        <w:tab/>
        <w:t>Elővásárlási jog:</w:t>
      </w:r>
      <w:r>
        <w:br/>
        <w:t>Pölöskefő Község Önkormányzatát elővásárlási jog illeti meg:</w:t>
      </w:r>
    </w:p>
    <w:p w:rsidR="008313A5" w:rsidRDefault="008313A5" w:rsidP="007242EA">
      <w:pPr>
        <w:ind w:left="567" w:hanging="567"/>
      </w:pPr>
      <w:proofErr w:type="gramStart"/>
      <w:r>
        <w:t>a</w:t>
      </w:r>
      <w:proofErr w:type="gramEnd"/>
      <w:r>
        <w:t>)</w:t>
      </w:r>
      <w:r>
        <w:tab/>
        <w:t>a szabályozási tervben jelzett tervezett lakótelkek területére: 060/</w:t>
      </w:r>
      <w:r w:rsidR="00E232A5">
        <w:t>13-41 hrsz. egy részére, a 092</w:t>
      </w:r>
      <w:r>
        <w:t>/2</w:t>
      </w:r>
      <w:r w:rsidR="00E232A5">
        <w:t>, 3, 4, 5, 6 hrsz. telkek egy részére,</w:t>
      </w:r>
      <w:r w:rsidR="007242EA">
        <w:t xml:space="preserve"> valamint a 083 hrsz. telekre é</w:t>
      </w:r>
      <w:r w:rsidR="00E232A5">
        <w:t>s a 082/46 hrsz. SZ-3 terven jelzett részére.</w:t>
      </w:r>
    </w:p>
    <w:p w:rsidR="007242EA" w:rsidRDefault="007242EA" w:rsidP="007242EA">
      <w:pPr>
        <w:ind w:left="567" w:hanging="567"/>
      </w:pPr>
      <w:r>
        <w:t>b)</w:t>
      </w:r>
      <w:r>
        <w:tab/>
        <w:t>a szabályozási tervekben jelzett gazdasági terület bővítési területekre: 079 hrsz. telek egy részére, 531/1, 2 hrsz. telkek teljes területére (SZ-1 és SZ-2 tervek szerint).</w:t>
      </w:r>
    </w:p>
    <w:p w:rsidR="00006462" w:rsidRDefault="007242EA" w:rsidP="00006462">
      <w:pPr>
        <w:ind w:left="567" w:hanging="567"/>
      </w:pPr>
      <w:r>
        <w:t>c)</w:t>
      </w:r>
      <w:r>
        <w:tab/>
        <w:t>a szabályozási tervben jelzett temető bővítés területére: 530 hrsz. telekre.</w:t>
      </w:r>
    </w:p>
    <w:p w:rsidR="00006462" w:rsidRDefault="00006462" w:rsidP="00006462">
      <w:pPr>
        <w:ind w:left="567" w:hanging="567"/>
      </w:pPr>
      <w:r>
        <w:t>(3)</w:t>
      </w:r>
      <w:r>
        <w:tab/>
        <w:t>Kisajátítási jog:</w:t>
      </w:r>
      <w:r>
        <w:br/>
        <w:t>Pölöskefő Község Önkormányzatát kisajátítási jog illeti meg:</w:t>
      </w:r>
      <w:r>
        <w:br/>
        <w:t xml:space="preserve">a) </w:t>
      </w:r>
      <w:r>
        <w:tab/>
      </w:r>
      <w:proofErr w:type="spellStart"/>
      <w:r>
        <w:t>a</w:t>
      </w:r>
      <w:proofErr w:type="spellEnd"/>
      <w:r>
        <w:t xml:space="preserve"> szabályozási tervben jelzett tervezett lakótelkek területére: 060/13-14 hrsz. egy részére, 060/15-41 hrsz. telkekre, a 092/2, 3, 4, 5, 6 hrsz. telkek egy részére, valamint a 083 hrsz. telekre és a 082/46 hrsz. SZ-3 tervben jelzett részére.</w:t>
      </w:r>
    </w:p>
    <w:p w:rsidR="00006462" w:rsidRDefault="00006462" w:rsidP="00006462">
      <w:pPr>
        <w:ind w:left="570" w:hanging="570"/>
      </w:pPr>
      <w:r>
        <w:tab/>
        <w:t>b</w:t>
      </w:r>
      <w:proofErr w:type="gramStart"/>
      <w:r>
        <w:t>)</w:t>
      </w:r>
      <w:r w:rsidR="000A46A3">
        <w:t>a</w:t>
      </w:r>
      <w:proofErr w:type="gramEnd"/>
      <w:r w:rsidR="000A46A3">
        <w:t xml:space="preserve"> szabályozási tervben jelzett temető bővítés területére: 530 hrsz. telekre.</w:t>
      </w:r>
    </w:p>
    <w:p w:rsidR="000A46A3" w:rsidRDefault="000A46A3" w:rsidP="00764EF0">
      <w:pPr>
        <w:spacing w:after="240"/>
        <w:ind w:left="570" w:hanging="570"/>
      </w:pPr>
      <w:r>
        <w:t>(4)</w:t>
      </w:r>
      <w:r>
        <w:tab/>
        <w:t>Kiszolgáló és lakóút céljára történő lejegyzés:</w:t>
      </w:r>
      <w:r>
        <w:br/>
        <w:t>A Helyi Építési Szabályzat, ill. a szabályozási terv szerint szükséges új utak létesítése, meglévő utak bővítése, vagy szabályozása érdekében az építésügyi hatóság a teleknek a kiszolgáló út céljára szükséges részét – kisajátítási eljárás nélkül – a Pölöskefő Községi Önkormányzat javára igénybe veszi és lejegyzi.</w:t>
      </w:r>
    </w:p>
    <w:p w:rsidR="00764EF0" w:rsidRPr="00764EF0" w:rsidRDefault="00764EF0" w:rsidP="00764EF0">
      <w:pPr>
        <w:spacing w:after="0"/>
        <w:ind w:left="570" w:hanging="570"/>
        <w:jc w:val="center"/>
        <w:rPr>
          <w:b/>
          <w:sz w:val="24"/>
        </w:rPr>
      </w:pPr>
      <w:r w:rsidRPr="00764EF0">
        <w:rPr>
          <w:b/>
          <w:sz w:val="24"/>
        </w:rPr>
        <w:t>Záró rendelkezések</w:t>
      </w:r>
    </w:p>
    <w:p w:rsidR="00764EF0" w:rsidRDefault="00764EF0" w:rsidP="00764EF0">
      <w:pPr>
        <w:ind w:left="570" w:hanging="570"/>
        <w:jc w:val="center"/>
        <w:rPr>
          <w:b/>
          <w:sz w:val="24"/>
        </w:rPr>
      </w:pPr>
      <w:r w:rsidRPr="00764EF0">
        <w:rPr>
          <w:b/>
          <w:sz w:val="24"/>
        </w:rPr>
        <w:t>18.§.</w:t>
      </w:r>
    </w:p>
    <w:p w:rsidR="00764EF0" w:rsidRDefault="00764EF0" w:rsidP="0052330A">
      <w:pPr>
        <w:spacing w:after="600"/>
        <w:ind w:left="570" w:hanging="570"/>
      </w:pPr>
      <w:r>
        <w:t>(1)</w:t>
      </w:r>
      <w:r>
        <w:tab/>
        <w:t>E rendelet a hozzá tartozó szabályozási tervekkel 2006. november 13. napján lép hatályba.</w:t>
      </w:r>
      <w:r>
        <w:br/>
        <w:t>Rendelkezéseit a hatálybalépést követően keletkezett ügyekben kell alkalmazni.</w:t>
      </w:r>
      <w:bookmarkStart w:id="0" w:name="_GoBack"/>
      <w:bookmarkEnd w:id="0"/>
    </w:p>
    <w:p w:rsidR="00764EF0" w:rsidRDefault="00764EF0" w:rsidP="0052330A">
      <w:pPr>
        <w:spacing w:after="840"/>
        <w:ind w:left="570" w:hanging="570"/>
      </w:pPr>
      <w:r>
        <w:t>Pölöskefő, 2006. november. 13.</w:t>
      </w:r>
    </w:p>
    <w:p w:rsidR="00764EF0" w:rsidRPr="00764EF0" w:rsidRDefault="00764EF0" w:rsidP="00764EF0">
      <w:pPr>
        <w:tabs>
          <w:tab w:val="left" w:pos="6237"/>
        </w:tabs>
        <w:ind w:left="567" w:hanging="567"/>
      </w:pPr>
      <w:r>
        <w:t xml:space="preserve">Csizmadia Istvánné </w:t>
      </w:r>
      <w:r>
        <w:tab/>
      </w:r>
      <w:proofErr w:type="spellStart"/>
      <w:r>
        <w:t>Dominkó</w:t>
      </w:r>
      <w:proofErr w:type="spellEnd"/>
      <w:r>
        <w:t xml:space="preserve"> Ottó László</w:t>
      </w:r>
      <w:r>
        <w:br/>
      </w:r>
      <w:proofErr w:type="gramStart"/>
      <w:r>
        <w:t xml:space="preserve">jegyző </w:t>
      </w:r>
      <w:r>
        <w:tab/>
        <w:t xml:space="preserve">       polgármester</w:t>
      </w:r>
      <w:proofErr w:type="gramEnd"/>
    </w:p>
    <w:sectPr w:rsidR="00764EF0" w:rsidRPr="00764E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8626B"/>
    <w:multiLevelType w:val="hybridMultilevel"/>
    <w:tmpl w:val="A0DC7F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EBB5DC3"/>
    <w:multiLevelType w:val="hybridMultilevel"/>
    <w:tmpl w:val="8C7CE4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10D4614"/>
    <w:multiLevelType w:val="hybridMultilevel"/>
    <w:tmpl w:val="7618E098"/>
    <w:lvl w:ilvl="0" w:tplc="040E0001">
      <w:start w:val="1"/>
      <w:numFmt w:val="bullet"/>
      <w:lvlText w:val=""/>
      <w:lvlJc w:val="left"/>
      <w:pPr>
        <w:ind w:left="1425" w:hanging="360"/>
      </w:pPr>
      <w:rPr>
        <w:rFonts w:ascii="Symbol" w:hAnsi="Symbol"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3" w15:restartNumberingAfterBreak="0">
    <w:nsid w:val="130B53FB"/>
    <w:multiLevelType w:val="hybridMultilevel"/>
    <w:tmpl w:val="3A5EB8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A113870"/>
    <w:multiLevelType w:val="hybridMultilevel"/>
    <w:tmpl w:val="AEEAB9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4AF69EE"/>
    <w:multiLevelType w:val="hybridMultilevel"/>
    <w:tmpl w:val="4C7EDD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DD9404B"/>
    <w:multiLevelType w:val="hybridMultilevel"/>
    <w:tmpl w:val="68D655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2AC4D47"/>
    <w:multiLevelType w:val="hybridMultilevel"/>
    <w:tmpl w:val="D8CC94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A815940"/>
    <w:multiLevelType w:val="hybridMultilevel"/>
    <w:tmpl w:val="591C0900"/>
    <w:lvl w:ilvl="0" w:tplc="040E0001">
      <w:start w:val="1"/>
      <w:numFmt w:val="bullet"/>
      <w:lvlText w:val=""/>
      <w:lvlJc w:val="left"/>
      <w:pPr>
        <w:ind w:left="1425" w:hanging="360"/>
      </w:pPr>
      <w:rPr>
        <w:rFonts w:ascii="Symbol" w:hAnsi="Symbol"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9" w15:restartNumberingAfterBreak="0">
    <w:nsid w:val="62CF5DA9"/>
    <w:multiLevelType w:val="hybridMultilevel"/>
    <w:tmpl w:val="EACACE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1">
      <w:start w:val="1"/>
      <w:numFmt w:val="bullet"/>
      <w:lvlText w:val=""/>
      <w:lvlJc w:val="left"/>
      <w:pPr>
        <w:ind w:left="2160" w:hanging="360"/>
      </w:pPr>
      <w:rPr>
        <w:rFonts w:ascii="Symbol" w:hAnsi="Symbol"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3213FB7"/>
    <w:multiLevelType w:val="hybridMultilevel"/>
    <w:tmpl w:val="9F36699E"/>
    <w:lvl w:ilvl="0" w:tplc="040E0001">
      <w:start w:val="1"/>
      <w:numFmt w:val="bullet"/>
      <w:lvlText w:val=""/>
      <w:lvlJc w:val="left"/>
      <w:pPr>
        <w:ind w:left="2484" w:hanging="360"/>
      </w:pPr>
      <w:rPr>
        <w:rFonts w:ascii="Symbol" w:hAnsi="Symbol" w:hint="default"/>
      </w:rPr>
    </w:lvl>
    <w:lvl w:ilvl="1" w:tplc="040E0003" w:tentative="1">
      <w:start w:val="1"/>
      <w:numFmt w:val="bullet"/>
      <w:lvlText w:val="o"/>
      <w:lvlJc w:val="left"/>
      <w:pPr>
        <w:ind w:left="3204" w:hanging="360"/>
      </w:pPr>
      <w:rPr>
        <w:rFonts w:ascii="Courier New" w:hAnsi="Courier New" w:cs="Courier New" w:hint="default"/>
      </w:rPr>
    </w:lvl>
    <w:lvl w:ilvl="2" w:tplc="040E0005" w:tentative="1">
      <w:start w:val="1"/>
      <w:numFmt w:val="bullet"/>
      <w:lvlText w:val=""/>
      <w:lvlJc w:val="left"/>
      <w:pPr>
        <w:ind w:left="3924" w:hanging="360"/>
      </w:pPr>
      <w:rPr>
        <w:rFonts w:ascii="Wingdings" w:hAnsi="Wingdings" w:hint="default"/>
      </w:rPr>
    </w:lvl>
    <w:lvl w:ilvl="3" w:tplc="040E0001" w:tentative="1">
      <w:start w:val="1"/>
      <w:numFmt w:val="bullet"/>
      <w:lvlText w:val=""/>
      <w:lvlJc w:val="left"/>
      <w:pPr>
        <w:ind w:left="4644" w:hanging="360"/>
      </w:pPr>
      <w:rPr>
        <w:rFonts w:ascii="Symbol" w:hAnsi="Symbol" w:hint="default"/>
      </w:rPr>
    </w:lvl>
    <w:lvl w:ilvl="4" w:tplc="040E0003" w:tentative="1">
      <w:start w:val="1"/>
      <w:numFmt w:val="bullet"/>
      <w:lvlText w:val="o"/>
      <w:lvlJc w:val="left"/>
      <w:pPr>
        <w:ind w:left="5364" w:hanging="360"/>
      </w:pPr>
      <w:rPr>
        <w:rFonts w:ascii="Courier New" w:hAnsi="Courier New" w:cs="Courier New" w:hint="default"/>
      </w:rPr>
    </w:lvl>
    <w:lvl w:ilvl="5" w:tplc="040E0005" w:tentative="1">
      <w:start w:val="1"/>
      <w:numFmt w:val="bullet"/>
      <w:lvlText w:val=""/>
      <w:lvlJc w:val="left"/>
      <w:pPr>
        <w:ind w:left="6084" w:hanging="360"/>
      </w:pPr>
      <w:rPr>
        <w:rFonts w:ascii="Wingdings" w:hAnsi="Wingdings" w:hint="default"/>
      </w:rPr>
    </w:lvl>
    <w:lvl w:ilvl="6" w:tplc="040E0001" w:tentative="1">
      <w:start w:val="1"/>
      <w:numFmt w:val="bullet"/>
      <w:lvlText w:val=""/>
      <w:lvlJc w:val="left"/>
      <w:pPr>
        <w:ind w:left="6804" w:hanging="360"/>
      </w:pPr>
      <w:rPr>
        <w:rFonts w:ascii="Symbol" w:hAnsi="Symbol" w:hint="default"/>
      </w:rPr>
    </w:lvl>
    <w:lvl w:ilvl="7" w:tplc="040E0003" w:tentative="1">
      <w:start w:val="1"/>
      <w:numFmt w:val="bullet"/>
      <w:lvlText w:val="o"/>
      <w:lvlJc w:val="left"/>
      <w:pPr>
        <w:ind w:left="7524" w:hanging="360"/>
      </w:pPr>
      <w:rPr>
        <w:rFonts w:ascii="Courier New" w:hAnsi="Courier New" w:cs="Courier New" w:hint="default"/>
      </w:rPr>
    </w:lvl>
    <w:lvl w:ilvl="8" w:tplc="040E0005" w:tentative="1">
      <w:start w:val="1"/>
      <w:numFmt w:val="bullet"/>
      <w:lvlText w:val=""/>
      <w:lvlJc w:val="left"/>
      <w:pPr>
        <w:ind w:left="8244" w:hanging="360"/>
      </w:pPr>
      <w:rPr>
        <w:rFonts w:ascii="Wingdings" w:hAnsi="Wingdings" w:hint="default"/>
      </w:rPr>
    </w:lvl>
  </w:abstractNum>
  <w:abstractNum w:abstractNumId="11" w15:restartNumberingAfterBreak="0">
    <w:nsid w:val="73E31F95"/>
    <w:multiLevelType w:val="hybridMultilevel"/>
    <w:tmpl w:val="963CEF4A"/>
    <w:lvl w:ilvl="0" w:tplc="040E0001">
      <w:start w:val="1"/>
      <w:numFmt w:val="bullet"/>
      <w:lvlText w:val=""/>
      <w:lvlJc w:val="left"/>
      <w:pPr>
        <w:ind w:left="2844" w:hanging="360"/>
      </w:pPr>
      <w:rPr>
        <w:rFonts w:ascii="Symbol" w:hAnsi="Symbol" w:hint="default"/>
      </w:rPr>
    </w:lvl>
    <w:lvl w:ilvl="1" w:tplc="040E0003" w:tentative="1">
      <w:start w:val="1"/>
      <w:numFmt w:val="bullet"/>
      <w:lvlText w:val="o"/>
      <w:lvlJc w:val="left"/>
      <w:pPr>
        <w:ind w:left="3564" w:hanging="360"/>
      </w:pPr>
      <w:rPr>
        <w:rFonts w:ascii="Courier New" w:hAnsi="Courier New" w:cs="Courier New" w:hint="default"/>
      </w:rPr>
    </w:lvl>
    <w:lvl w:ilvl="2" w:tplc="040E0005" w:tentative="1">
      <w:start w:val="1"/>
      <w:numFmt w:val="bullet"/>
      <w:lvlText w:val=""/>
      <w:lvlJc w:val="left"/>
      <w:pPr>
        <w:ind w:left="4284" w:hanging="360"/>
      </w:pPr>
      <w:rPr>
        <w:rFonts w:ascii="Wingdings" w:hAnsi="Wingdings" w:hint="default"/>
      </w:rPr>
    </w:lvl>
    <w:lvl w:ilvl="3" w:tplc="040E0001" w:tentative="1">
      <w:start w:val="1"/>
      <w:numFmt w:val="bullet"/>
      <w:lvlText w:val=""/>
      <w:lvlJc w:val="left"/>
      <w:pPr>
        <w:ind w:left="5004" w:hanging="360"/>
      </w:pPr>
      <w:rPr>
        <w:rFonts w:ascii="Symbol" w:hAnsi="Symbol" w:hint="default"/>
      </w:rPr>
    </w:lvl>
    <w:lvl w:ilvl="4" w:tplc="040E0003" w:tentative="1">
      <w:start w:val="1"/>
      <w:numFmt w:val="bullet"/>
      <w:lvlText w:val="o"/>
      <w:lvlJc w:val="left"/>
      <w:pPr>
        <w:ind w:left="5724" w:hanging="360"/>
      </w:pPr>
      <w:rPr>
        <w:rFonts w:ascii="Courier New" w:hAnsi="Courier New" w:cs="Courier New" w:hint="default"/>
      </w:rPr>
    </w:lvl>
    <w:lvl w:ilvl="5" w:tplc="040E0005" w:tentative="1">
      <w:start w:val="1"/>
      <w:numFmt w:val="bullet"/>
      <w:lvlText w:val=""/>
      <w:lvlJc w:val="left"/>
      <w:pPr>
        <w:ind w:left="6444" w:hanging="360"/>
      </w:pPr>
      <w:rPr>
        <w:rFonts w:ascii="Wingdings" w:hAnsi="Wingdings" w:hint="default"/>
      </w:rPr>
    </w:lvl>
    <w:lvl w:ilvl="6" w:tplc="040E0001" w:tentative="1">
      <w:start w:val="1"/>
      <w:numFmt w:val="bullet"/>
      <w:lvlText w:val=""/>
      <w:lvlJc w:val="left"/>
      <w:pPr>
        <w:ind w:left="7164" w:hanging="360"/>
      </w:pPr>
      <w:rPr>
        <w:rFonts w:ascii="Symbol" w:hAnsi="Symbol" w:hint="default"/>
      </w:rPr>
    </w:lvl>
    <w:lvl w:ilvl="7" w:tplc="040E0003" w:tentative="1">
      <w:start w:val="1"/>
      <w:numFmt w:val="bullet"/>
      <w:lvlText w:val="o"/>
      <w:lvlJc w:val="left"/>
      <w:pPr>
        <w:ind w:left="7884" w:hanging="360"/>
      </w:pPr>
      <w:rPr>
        <w:rFonts w:ascii="Courier New" w:hAnsi="Courier New" w:cs="Courier New" w:hint="default"/>
      </w:rPr>
    </w:lvl>
    <w:lvl w:ilvl="8" w:tplc="040E0005" w:tentative="1">
      <w:start w:val="1"/>
      <w:numFmt w:val="bullet"/>
      <w:lvlText w:val=""/>
      <w:lvlJc w:val="left"/>
      <w:pPr>
        <w:ind w:left="8604" w:hanging="360"/>
      </w:pPr>
      <w:rPr>
        <w:rFonts w:ascii="Wingdings" w:hAnsi="Wingdings" w:hint="default"/>
      </w:rPr>
    </w:lvl>
  </w:abstractNum>
  <w:abstractNum w:abstractNumId="12" w15:restartNumberingAfterBreak="0">
    <w:nsid w:val="740E0BFA"/>
    <w:multiLevelType w:val="hybridMultilevel"/>
    <w:tmpl w:val="2BCA2A14"/>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3" w15:restartNumberingAfterBreak="0">
    <w:nsid w:val="783A0D2E"/>
    <w:multiLevelType w:val="hybridMultilevel"/>
    <w:tmpl w:val="7C4E3A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FB34C2F"/>
    <w:multiLevelType w:val="hybridMultilevel"/>
    <w:tmpl w:val="D480B4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4"/>
  </w:num>
  <w:num w:numId="4">
    <w:abstractNumId w:val="3"/>
  </w:num>
  <w:num w:numId="5">
    <w:abstractNumId w:val="11"/>
  </w:num>
  <w:num w:numId="6">
    <w:abstractNumId w:val="13"/>
  </w:num>
  <w:num w:numId="7">
    <w:abstractNumId w:val="10"/>
  </w:num>
  <w:num w:numId="8">
    <w:abstractNumId w:val="9"/>
  </w:num>
  <w:num w:numId="9">
    <w:abstractNumId w:val="5"/>
  </w:num>
  <w:num w:numId="10">
    <w:abstractNumId w:val="0"/>
  </w:num>
  <w:num w:numId="11">
    <w:abstractNumId w:val="8"/>
  </w:num>
  <w:num w:numId="12">
    <w:abstractNumId w:val="12"/>
  </w:num>
  <w:num w:numId="13">
    <w:abstractNumId w:val="2"/>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088"/>
    <w:rsid w:val="00006462"/>
    <w:rsid w:val="000437C8"/>
    <w:rsid w:val="00065CDB"/>
    <w:rsid w:val="000A46A3"/>
    <w:rsid w:val="000E2A2B"/>
    <w:rsid w:val="000E677A"/>
    <w:rsid w:val="000F0B23"/>
    <w:rsid w:val="001165A5"/>
    <w:rsid w:val="00157DE1"/>
    <w:rsid w:val="0018365E"/>
    <w:rsid w:val="001C4C42"/>
    <w:rsid w:val="001C4D02"/>
    <w:rsid w:val="00274EB9"/>
    <w:rsid w:val="002C170F"/>
    <w:rsid w:val="002D64D7"/>
    <w:rsid w:val="00305D78"/>
    <w:rsid w:val="00320FCA"/>
    <w:rsid w:val="003449C3"/>
    <w:rsid w:val="003D5E38"/>
    <w:rsid w:val="00443538"/>
    <w:rsid w:val="004C6F1B"/>
    <w:rsid w:val="004E7A8E"/>
    <w:rsid w:val="0052330A"/>
    <w:rsid w:val="00537EB1"/>
    <w:rsid w:val="00541D3B"/>
    <w:rsid w:val="005601E5"/>
    <w:rsid w:val="005C18C0"/>
    <w:rsid w:val="005C37A1"/>
    <w:rsid w:val="00604FAA"/>
    <w:rsid w:val="006055AA"/>
    <w:rsid w:val="00613ACA"/>
    <w:rsid w:val="00615B0F"/>
    <w:rsid w:val="006224B3"/>
    <w:rsid w:val="0067661E"/>
    <w:rsid w:val="00685387"/>
    <w:rsid w:val="006C5F6D"/>
    <w:rsid w:val="007021BE"/>
    <w:rsid w:val="007059DD"/>
    <w:rsid w:val="007242EA"/>
    <w:rsid w:val="00737914"/>
    <w:rsid w:val="00743525"/>
    <w:rsid w:val="00746AB3"/>
    <w:rsid w:val="00764EF0"/>
    <w:rsid w:val="007809F5"/>
    <w:rsid w:val="007A7680"/>
    <w:rsid w:val="007E0F71"/>
    <w:rsid w:val="0083122A"/>
    <w:rsid w:val="008313A5"/>
    <w:rsid w:val="0083387A"/>
    <w:rsid w:val="00883DD1"/>
    <w:rsid w:val="008E65CA"/>
    <w:rsid w:val="00926231"/>
    <w:rsid w:val="0094502C"/>
    <w:rsid w:val="00947FBD"/>
    <w:rsid w:val="009961FE"/>
    <w:rsid w:val="009D1088"/>
    <w:rsid w:val="009D3A59"/>
    <w:rsid w:val="00A369C8"/>
    <w:rsid w:val="00AA1FEE"/>
    <w:rsid w:val="00AF1E6B"/>
    <w:rsid w:val="00B17249"/>
    <w:rsid w:val="00C604E8"/>
    <w:rsid w:val="00CA3C94"/>
    <w:rsid w:val="00D9276B"/>
    <w:rsid w:val="00DA0072"/>
    <w:rsid w:val="00DB6A82"/>
    <w:rsid w:val="00E06BCC"/>
    <w:rsid w:val="00E17F9E"/>
    <w:rsid w:val="00E232A5"/>
    <w:rsid w:val="00E528DF"/>
    <w:rsid w:val="00E626CD"/>
    <w:rsid w:val="00E80A44"/>
    <w:rsid w:val="00EA138C"/>
    <w:rsid w:val="00F6466A"/>
    <w:rsid w:val="00FE0DD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76F30F-5E35-4639-86D5-49443F074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D1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0BF0C-BB7B-4B88-8A31-6BB728357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17</Pages>
  <Words>5381</Words>
  <Characters>37134</Characters>
  <Application>Microsoft Office Word</Application>
  <DocSecurity>0</DocSecurity>
  <Lines>309</Lines>
  <Paragraphs>84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Hahot Hivatal</dc:creator>
  <cp:keywords/>
  <dc:description/>
  <cp:lastModifiedBy>Hahot Hivatal</cp:lastModifiedBy>
  <cp:revision>53</cp:revision>
  <dcterms:created xsi:type="dcterms:W3CDTF">2016-02-02T08:18:00Z</dcterms:created>
  <dcterms:modified xsi:type="dcterms:W3CDTF">2016-02-03T12:28:00Z</dcterms:modified>
</cp:coreProperties>
</file>